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2F13" w:rsidRPr="00E007B9" w:rsidRDefault="00512F13" w:rsidP="007C61BF">
      <w:pPr>
        <w:spacing w:after="0" w:line="240" w:lineRule="auto"/>
        <w:jc w:val="both"/>
        <w:rPr>
          <w:rFonts w:asciiTheme="majorHAnsi" w:hAnsiTheme="majorHAnsi" w:cstheme="minorHAnsi"/>
          <w:sz w:val="24"/>
          <w:szCs w:val="24"/>
        </w:rPr>
      </w:pPr>
    </w:p>
    <w:p w:rsidR="00512F13" w:rsidRPr="00E007B9" w:rsidRDefault="00512F13" w:rsidP="007C61BF">
      <w:pPr>
        <w:spacing w:after="0" w:line="240" w:lineRule="auto"/>
        <w:jc w:val="both"/>
        <w:rPr>
          <w:rFonts w:asciiTheme="majorHAnsi" w:hAnsiTheme="majorHAnsi" w:cstheme="minorHAnsi"/>
          <w:sz w:val="24"/>
          <w:szCs w:val="24"/>
        </w:rPr>
      </w:pPr>
    </w:p>
    <w:p w:rsidR="00512F13" w:rsidRPr="00E007B9" w:rsidRDefault="00512F13" w:rsidP="007C61BF">
      <w:pPr>
        <w:spacing w:after="0" w:line="240" w:lineRule="auto"/>
        <w:jc w:val="both"/>
        <w:rPr>
          <w:rFonts w:asciiTheme="majorHAnsi" w:hAnsiTheme="majorHAnsi" w:cstheme="minorHAnsi"/>
          <w:sz w:val="24"/>
          <w:szCs w:val="24"/>
        </w:rPr>
      </w:pPr>
    </w:p>
    <w:p w:rsidR="00512F13" w:rsidRPr="00E007B9" w:rsidRDefault="00512F13" w:rsidP="007C61BF">
      <w:pPr>
        <w:spacing w:after="0" w:line="240" w:lineRule="auto"/>
        <w:jc w:val="both"/>
        <w:rPr>
          <w:rFonts w:asciiTheme="majorHAnsi" w:hAnsiTheme="majorHAnsi" w:cstheme="minorHAnsi"/>
          <w:sz w:val="24"/>
          <w:szCs w:val="24"/>
        </w:rPr>
      </w:pPr>
    </w:p>
    <w:p w:rsidR="00512F13" w:rsidRPr="00E007B9" w:rsidRDefault="00512F13"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512F13" w:rsidRPr="00E007B9" w:rsidRDefault="00512F13" w:rsidP="007C61BF">
      <w:pPr>
        <w:spacing w:after="0" w:line="240" w:lineRule="auto"/>
        <w:jc w:val="both"/>
        <w:rPr>
          <w:rFonts w:asciiTheme="majorHAnsi" w:hAnsiTheme="majorHAnsi" w:cstheme="minorHAnsi"/>
          <w:sz w:val="24"/>
          <w:szCs w:val="24"/>
        </w:rPr>
      </w:pPr>
    </w:p>
    <w:p w:rsidR="00351540" w:rsidRPr="00E007B9" w:rsidRDefault="00512F13" w:rsidP="007C61BF">
      <w:pPr>
        <w:spacing w:after="0" w:line="240" w:lineRule="auto"/>
        <w:jc w:val="center"/>
        <w:rPr>
          <w:rFonts w:asciiTheme="majorHAnsi" w:hAnsiTheme="majorHAnsi" w:cstheme="minorHAnsi"/>
          <w:b/>
          <w:sz w:val="28"/>
          <w:szCs w:val="24"/>
        </w:rPr>
      </w:pPr>
      <w:r w:rsidRPr="00E007B9">
        <w:rPr>
          <w:rFonts w:asciiTheme="majorHAnsi" w:hAnsiTheme="majorHAnsi" w:cstheme="minorHAnsi"/>
          <w:b/>
          <w:sz w:val="28"/>
          <w:szCs w:val="24"/>
        </w:rPr>
        <w:t xml:space="preserve">IZVJEŠĆE O RADU TURISTIČKOG VIJEĆA </w:t>
      </w:r>
    </w:p>
    <w:p w:rsidR="008B7631" w:rsidRPr="00E007B9" w:rsidRDefault="00351540" w:rsidP="007C61BF">
      <w:pPr>
        <w:spacing w:after="0" w:line="240" w:lineRule="auto"/>
        <w:jc w:val="center"/>
        <w:rPr>
          <w:rFonts w:asciiTheme="majorHAnsi" w:hAnsiTheme="majorHAnsi" w:cstheme="minorHAnsi"/>
          <w:b/>
          <w:sz w:val="28"/>
          <w:szCs w:val="24"/>
        </w:rPr>
      </w:pPr>
      <w:r w:rsidRPr="00E007B9">
        <w:rPr>
          <w:rFonts w:asciiTheme="majorHAnsi" w:hAnsiTheme="majorHAnsi" w:cstheme="minorHAnsi"/>
          <w:b/>
          <w:sz w:val="28"/>
          <w:szCs w:val="24"/>
        </w:rPr>
        <w:t xml:space="preserve">TURISTIČKE ZAJEDNICE OPĆINE FUNTANA </w:t>
      </w:r>
    </w:p>
    <w:p w:rsidR="00512F13" w:rsidRPr="00E007B9" w:rsidRDefault="00351540" w:rsidP="007C61BF">
      <w:pPr>
        <w:spacing w:after="0" w:line="240" w:lineRule="auto"/>
        <w:jc w:val="center"/>
        <w:rPr>
          <w:rFonts w:asciiTheme="majorHAnsi" w:hAnsiTheme="majorHAnsi" w:cstheme="minorHAnsi"/>
          <w:b/>
          <w:sz w:val="28"/>
          <w:szCs w:val="24"/>
        </w:rPr>
      </w:pPr>
      <w:r w:rsidRPr="00E007B9">
        <w:rPr>
          <w:rFonts w:asciiTheme="majorHAnsi" w:hAnsiTheme="majorHAnsi" w:cstheme="minorHAnsi"/>
          <w:b/>
          <w:sz w:val="28"/>
          <w:szCs w:val="24"/>
        </w:rPr>
        <w:t>ZA 201</w:t>
      </w:r>
      <w:r w:rsidR="008B7631" w:rsidRPr="00E007B9">
        <w:rPr>
          <w:rFonts w:asciiTheme="majorHAnsi" w:hAnsiTheme="majorHAnsi" w:cstheme="minorHAnsi"/>
          <w:b/>
          <w:sz w:val="28"/>
          <w:szCs w:val="24"/>
        </w:rPr>
        <w:t>8</w:t>
      </w:r>
      <w:r w:rsidR="00512F13" w:rsidRPr="00E007B9">
        <w:rPr>
          <w:rFonts w:asciiTheme="majorHAnsi" w:hAnsiTheme="majorHAnsi" w:cstheme="minorHAnsi"/>
          <w:b/>
          <w:sz w:val="28"/>
          <w:szCs w:val="24"/>
        </w:rPr>
        <w:t>. GODINU</w:t>
      </w: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both"/>
        <w:rPr>
          <w:rFonts w:asciiTheme="majorHAnsi" w:hAnsiTheme="majorHAnsi" w:cstheme="minorHAnsi"/>
          <w:sz w:val="24"/>
          <w:szCs w:val="24"/>
        </w:rPr>
      </w:pPr>
    </w:p>
    <w:p w:rsidR="00C40CF4" w:rsidRPr="00E007B9" w:rsidRDefault="00C40CF4" w:rsidP="007C61BF">
      <w:pPr>
        <w:spacing w:after="0" w:line="240" w:lineRule="auto"/>
        <w:jc w:val="center"/>
        <w:rPr>
          <w:rFonts w:asciiTheme="majorHAnsi" w:hAnsiTheme="majorHAnsi" w:cstheme="minorHAnsi"/>
          <w:sz w:val="24"/>
          <w:szCs w:val="24"/>
        </w:rPr>
      </w:pPr>
      <w:r w:rsidRPr="00E007B9">
        <w:rPr>
          <w:rFonts w:asciiTheme="majorHAnsi" w:hAnsiTheme="majorHAnsi" w:cstheme="minorHAnsi"/>
          <w:sz w:val="24"/>
          <w:szCs w:val="24"/>
        </w:rPr>
        <w:t xml:space="preserve">Funtana, </w:t>
      </w:r>
      <w:r w:rsidR="00085E38" w:rsidRPr="00E007B9">
        <w:rPr>
          <w:rFonts w:asciiTheme="majorHAnsi" w:hAnsiTheme="majorHAnsi" w:cstheme="minorHAnsi"/>
          <w:sz w:val="24"/>
          <w:szCs w:val="24"/>
        </w:rPr>
        <w:t>veljača</w:t>
      </w:r>
      <w:r w:rsidR="00351540" w:rsidRPr="00E007B9">
        <w:rPr>
          <w:rFonts w:asciiTheme="majorHAnsi" w:hAnsiTheme="majorHAnsi" w:cstheme="minorHAnsi"/>
          <w:sz w:val="24"/>
          <w:szCs w:val="24"/>
        </w:rPr>
        <w:t xml:space="preserve"> 201</w:t>
      </w:r>
      <w:r w:rsidR="00E007B9" w:rsidRPr="00E007B9">
        <w:rPr>
          <w:rFonts w:asciiTheme="majorHAnsi" w:hAnsiTheme="majorHAnsi" w:cstheme="minorHAnsi"/>
          <w:sz w:val="24"/>
          <w:szCs w:val="24"/>
        </w:rPr>
        <w:t>9</w:t>
      </w:r>
      <w:r w:rsidRPr="00E007B9">
        <w:rPr>
          <w:rFonts w:asciiTheme="majorHAnsi" w:hAnsiTheme="majorHAnsi" w:cstheme="minorHAnsi"/>
          <w:sz w:val="24"/>
          <w:szCs w:val="24"/>
        </w:rPr>
        <w:t>.</w:t>
      </w:r>
    </w:p>
    <w:p w:rsidR="00C40CF4" w:rsidRPr="00E007B9" w:rsidRDefault="00C40CF4" w:rsidP="007C61BF">
      <w:pPr>
        <w:spacing w:after="0" w:line="240" w:lineRule="auto"/>
        <w:rPr>
          <w:rFonts w:asciiTheme="majorHAnsi" w:hAnsiTheme="majorHAnsi" w:cstheme="minorHAnsi"/>
          <w:b/>
          <w:sz w:val="24"/>
          <w:szCs w:val="24"/>
        </w:rPr>
      </w:pPr>
    </w:p>
    <w:p w:rsidR="00C40CF4" w:rsidRPr="00E007B9" w:rsidRDefault="00C40CF4" w:rsidP="007C61BF">
      <w:pPr>
        <w:spacing w:after="0" w:line="240" w:lineRule="auto"/>
        <w:rPr>
          <w:rFonts w:asciiTheme="majorHAnsi" w:hAnsiTheme="majorHAnsi" w:cstheme="minorHAnsi"/>
          <w:b/>
          <w:sz w:val="24"/>
          <w:szCs w:val="24"/>
        </w:rPr>
      </w:pPr>
    </w:p>
    <w:p w:rsidR="00C40CF4" w:rsidRPr="00E007B9" w:rsidRDefault="00C40CF4" w:rsidP="007C61BF">
      <w:pPr>
        <w:spacing w:after="0" w:line="240" w:lineRule="auto"/>
        <w:rPr>
          <w:rFonts w:asciiTheme="majorHAnsi" w:hAnsiTheme="majorHAnsi" w:cstheme="minorHAnsi"/>
          <w:b/>
          <w:sz w:val="24"/>
          <w:szCs w:val="24"/>
        </w:rPr>
      </w:pPr>
    </w:p>
    <w:p w:rsidR="00351540" w:rsidRPr="00E007B9" w:rsidRDefault="00351540">
      <w:pPr>
        <w:rPr>
          <w:rFonts w:asciiTheme="majorHAnsi" w:hAnsiTheme="majorHAnsi" w:cstheme="minorHAnsi"/>
          <w:b/>
          <w:sz w:val="24"/>
          <w:szCs w:val="24"/>
        </w:rPr>
      </w:pPr>
      <w:r w:rsidRPr="00E007B9">
        <w:rPr>
          <w:rFonts w:asciiTheme="majorHAnsi" w:hAnsiTheme="majorHAnsi" w:cstheme="minorHAnsi"/>
          <w:b/>
          <w:sz w:val="24"/>
          <w:szCs w:val="24"/>
        </w:rPr>
        <w:br w:type="page"/>
      </w:r>
    </w:p>
    <w:p w:rsidR="00351540" w:rsidRPr="00E007B9" w:rsidRDefault="00351540" w:rsidP="007C61BF">
      <w:pPr>
        <w:spacing w:after="0" w:line="240" w:lineRule="auto"/>
        <w:rPr>
          <w:rFonts w:asciiTheme="majorHAnsi" w:hAnsiTheme="majorHAnsi" w:cstheme="minorHAnsi"/>
          <w:b/>
          <w:sz w:val="24"/>
          <w:szCs w:val="24"/>
        </w:rPr>
      </w:pPr>
    </w:p>
    <w:p w:rsidR="004C4967" w:rsidRPr="00E007B9" w:rsidRDefault="004C4967" w:rsidP="007C61BF">
      <w:pPr>
        <w:spacing w:after="0" w:line="240" w:lineRule="auto"/>
        <w:rPr>
          <w:rFonts w:asciiTheme="majorHAnsi" w:hAnsiTheme="majorHAnsi" w:cstheme="minorHAnsi"/>
          <w:b/>
          <w:sz w:val="24"/>
          <w:szCs w:val="24"/>
        </w:rPr>
      </w:pPr>
      <w:r w:rsidRPr="00E007B9">
        <w:rPr>
          <w:rFonts w:asciiTheme="majorHAnsi" w:hAnsiTheme="majorHAnsi" w:cstheme="minorHAnsi"/>
          <w:b/>
          <w:sz w:val="24"/>
          <w:szCs w:val="24"/>
        </w:rPr>
        <w:t>I. UVOD</w:t>
      </w:r>
    </w:p>
    <w:p w:rsidR="004C4967" w:rsidRPr="00E007B9" w:rsidRDefault="004C4967" w:rsidP="007C61BF">
      <w:pPr>
        <w:spacing w:after="0" w:line="240" w:lineRule="auto"/>
        <w:rPr>
          <w:rFonts w:asciiTheme="majorHAnsi" w:hAnsiTheme="majorHAnsi" w:cstheme="minorHAnsi"/>
          <w:b/>
          <w:sz w:val="24"/>
          <w:szCs w:val="24"/>
        </w:rPr>
      </w:pPr>
    </w:p>
    <w:p w:rsidR="004C4967" w:rsidRPr="00E007B9" w:rsidRDefault="004C4967" w:rsidP="007C61BF">
      <w:pPr>
        <w:pStyle w:val="Default"/>
        <w:jc w:val="both"/>
        <w:rPr>
          <w:rFonts w:asciiTheme="majorHAnsi" w:hAnsiTheme="majorHAnsi" w:cstheme="minorHAnsi"/>
          <w:color w:val="auto"/>
        </w:rPr>
      </w:pPr>
      <w:r w:rsidRPr="00E007B9">
        <w:rPr>
          <w:rFonts w:asciiTheme="majorHAnsi" w:hAnsiTheme="majorHAnsi" w:cstheme="minorHAnsi"/>
          <w:color w:val="auto"/>
        </w:rPr>
        <w:t>Sukladno odredbama članka 17. Zakona o turističkim zajednicama i promicanju hrvatskog turizma (NN 152/08), Turističko vijeće Turističke zajednice općine Funtana obvezno je podnositi Skupštini Turističke zajednice Izvješće o svome radu najmanje jedanput godišnje u formi zasebnog dokumenta.</w:t>
      </w:r>
    </w:p>
    <w:p w:rsidR="0078440D" w:rsidRPr="00E007B9" w:rsidRDefault="0078440D" w:rsidP="007C61BF">
      <w:pPr>
        <w:pStyle w:val="Default"/>
        <w:jc w:val="both"/>
        <w:rPr>
          <w:rFonts w:asciiTheme="majorHAnsi" w:hAnsiTheme="majorHAnsi" w:cstheme="minorHAnsi"/>
          <w:color w:val="auto"/>
        </w:rPr>
      </w:pPr>
    </w:p>
    <w:p w:rsidR="0078440D" w:rsidRPr="00E007B9" w:rsidRDefault="0078440D" w:rsidP="00351540">
      <w:pPr>
        <w:pStyle w:val="Default"/>
        <w:jc w:val="both"/>
        <w:rPr>
          <w:rFonts w:asciiTheme="majorHAnsi" w:hAnsiTheme="majorHAnsi" w:cstheme="minorHAnsi"/>
          <w:color w:val="auto"/>
        </w:rPr>
      </w:pPr>
      <w:r w:rsidRPr="00E007B9">
        <w:rPr>
          <w:rFonts w:asciiTheme="majorHAnsi" w:hAnsiTheme="majorHAnsi" w:cstheme="minorHAnsi"/>
          <w:color w:val="auto"/>
        </w:rPr>
        <w:t xml:space="preserve">Budući da </w:t>
      </w:r>
      <w:r w:rsidR="006E16BC" w:rsidRPr="00E007B9">
        <w:rPr>
          <w:rFonts w:asciiTheme="majorHAnsi" w:hAnsiTheme="majorHAnsi" w:cstheme="minorHAnsi"/>
          <w:color w:val="auto"/>
        </w:rPr>
        <w:t xml:space="preserve">je </w:t>
      </w:r>
      <w:r w:rsidRPr="00E007B9">
        <w:rPr>
          <w:rFonts w:asciiTheme="majorHAnsi" w:hAnsiTheme="majorHAnsi" w:cstheme="minorHAnsi"/>
          <w:color w:val="auto"/>
        </w:rPr>
        <w:t>21.1.2018. isticao mandat dotadašnjim članovima Skupštine i Turističkog vijeća, Turističko vijeće TZO Funtana je na svojoj sjednici održanoj 22.12.2017. raspisalo nove izbore</w:t>
      </w:r>
      <w:r w:rsidR="006E16BC" w:rsidRPr="00E007B9">
        <w:rPr>
          <w:rFonts w:asciiTheme="majorHAnsi" w:hAnsiTheme="majorHAnsi" w:cstheme="minorHAnsi"/>
          <w:color w:val="auto"/>
        </w:rPr>
        <w:t xml:space="preserve"> za tijela TZ-a</w:t>
      </w:r>
      <w:r w:rsidRPr="00E007B9">
        <w:rPr>
          <w:rFonts w:asciiTheme="majorHAnsi" w:hAnsiTheme="majorHAnsi" w:cstheme="minorHAnsi"/>
          <w:color w:val="auto"/>
        </w:rPr>
        <w:t xml:space="preserve">. </w:t>
      </w:r>
      <w:r w:rsidR="006E16BC" w:rsidRPr="00E007B9">
        <w:rPr>
          <w:rFonts w:asciiTheme="majorHAnsi" w:hAnsiTheme="majorHAnsi" w:cstheme="minorHAnsi"/>
          <w:color w:val="auto"/>
        </w:rPr>
        <w:t xml:space="preserve">Do Izborne Skupštine mandat su obnašali: Franko </w:t>
      </w:r>
      <w:proofErr w:type="spellStart"/>
      <w:r w:rsidR="006E16BC" w:rsidRPr="00E007B9">
        <w:rPr>
          <w:rFonts w:asciiTheme="majorHAnsi" w:hAnsiTheme="majorHAnsi" w:cstheme="minorHAnsi"/>
          <w:color w:val="auto"/>
        </w:rPr>
        <w:t>Beaković</w:t>
      </w:r>
      <w:proofErr w:type="spellEnd"/>
      <w:r w:rsidR="006E16BC" w:rsidRPr="00E007B9">
        <w:rPr>
          <w:rFonts w:asciiTheme="majorHAnsi" w:hAnsiTheme="majorHAnsi" w:cstheme="minorHAnsi"/>
          <w:color w:val="auto"/>
        </w:rPr>
        <w:t xml:space="preserve">, Igor Vidas, Sergio Stojnić, Goran </w:t>
      </w:r>
      <w:proofErr w:type="spellStart"/>
      <w:r w:rsidR="006E16BC" w:rsidRPr="00E007B9">
        <w:rPr>
          <w:rFonts w:asciiTheme="majorHAnsi" w:hAnsiTheme="majorHAnsi" w:cstheme="minorHAnsi"/>
          <w:color w:val="auto"/>
        </w:rPr>
        <w:t>Fabris</w:t>
      </w:r>
      <w:proofErr w:type="spellEnd"/>
      <w:r w:rsidR="006E16BC" w:rsidRPr="00E007B9">
        <w:rPr>
          <w:rFonts w:asciiTheme="majorHAnsi" w:hAnsiTheme="majorHAnsi" w:cstheme="minorHAnsi"/>
          <w:color w:val="auto"/>
        </w:rPr>
        <w:t xml:space="preserve">, Andrea </w:t>
      </w:r>
      <w:proofErr w:type="spellStart"/>
      <w:r w:rsidR="006E16BC" w:rsidRPr="00E007B9">
        <w:rPr>
          <w:rFonts w:asciiTheme="majorHAnsi" w:hAnsiTheme="majorHAnsi" w:cstheme="minorHAnsi"/>
          <w:color w:val="auto"/>
        </w:rPr>
        <w:t>Štifanić</w:t>
      </w:r>
      <w:proofErr w:type="spellEnd"/>
      <w:r w:rsidR="006E16BC" w:rsidRPr="00E007B9">
        <w:rPr>
          <w:rFonts w:asciiTheme="majorHAnsi" w:hAnsiTheme="majorHAnsi" w:cstheme="minorHAnsi"/>
          <w:color w:val="auto"/>
        </w:rPr>
        <w:t xml:space="preserve">, Lino </w:t>
      </w:r>
      <w:proofErr w:type="spellStart"/>
      <w:r w:rsidR="006E16BC" w:rsidRPr="00E007B9">
        <w:rPr>
          <w:rFonts w:asciiTheme="majorHAnsi" w:hAnsiTheme="majorHAnsi" w:cstheme="minorHAnsi"/>
          <w:color w:val="auto"/>
        </w:rPr>
        <w:t>Božac</w:t>
      </w:r>
      <w:proofErr w:type="spellEnd"/>
      <w:r w:rsidR="006E16BC" w:rsidRPr="00E007B9">
        <w:rPr>
          <w:rFonts w:asciiTheme="majorHAnsi" w:hAnsiTheme="majorHAnsi" w:cstheme="minorHAnsi"/>
          <w:color w:val="auto"/>
        </w:rPr>
        <w:t xml:space="preserve">, Marija Liović, Anđelko Bilandžić i Mladen </w:t>
      </w:r>
      <w:proofErr w:type="spellStart"/>
      <w:r w:rsidR="006E16BC" w:rsidRPr="00E007B9">
        <w:rPr>
          <w:rFonts w:asciiTheme="majorHAnsi" w:hAnsiTheme="majorHAnsi" w:cstheme="minorHAnsi"/>
          <w:color w:val="auto"/>
        </w:rPr>
        <w:t>Grgeta</w:t>
      </w:r>
      <w:proofErr w:type="spellEnd"/>
      <w:r w:rsidR="006E16BC" w:rsidRPr="00E007B9">
        <w:rPr>
          <w:rFonts w:asciiTheme="majorHAnsi" w:hAnsiTheme="majorHAnsi" w:cstheme="minorHAnsi"/>
          <w:color w:val="auto"/>
        </w:rPr>
        <w:t xml:space="preserve"> (predsjednik).</w:t>
      </w:r>
    </w:p>
    <w:p w:rsidR="0078440D" w:rsidRPr="00E007B9" w:rsidRDefault="0078440D" w:rsidP="00351540">
      <w:pPr>
        <w:pStyle w:val="Default"/>
        <w:jc w:val="both"/>
        <w:rPr>
          <w:rFonts w:asciiTheme="majorHAnsi" w:hAnsiTheme="majorHAnsi" w:cstheme="minorHAnsi"/>
          <w:color w:val="auto"/>
        </w:rPr>
      </w:pPr>
    </w:p>
    <w:p w:rsidR="004B0126" w:rsidRPr="00E007B9" w:rsidRDefault="006E16BC" w:rsidP="006E16BC">
      <w:pPr>
        <w:pStyle w:val="Default"/>
        <w:spacing w:after="120"/>
        <w:jc w:val="both"/>
        <w:rPr>
          <w:rFonts w:asciiTheme="majorHAnsi" w:hAnsiTheme="majorHAnsi" w:cstheme="minorHAnsi"/>
          <w:color w:val="auto"/>
        </w:rPr>
      </w:pPr>
      <w:r w:rsidRPr="00E007B9">
        <w:rPr>
          <w:rFonts w:asciiTheme="majorHAnsi" w:hAnsiTheme="majorHAnsi" w:cstheme="minorHAnsi"/>
          <w:color w:val="auto"/>
        </w:rPr>
        <w:t>Na</w:t>
      </w:r>
      <w:r w:rsidR="00351540" w:rsidRPr="00E007B9">
        <w:rPr>
          <w:rFonts w:asciiTheme="majorHAnsi" w:hAnsiTheme="majorHAnsi" w:cstheme="minorHAnsi"/>
          <w:color w:val="auto"/>
        </w:rPr>
        <w:t xml:space="preserve"> Izbornoj sjednici Skupštine </w:t>
      </w:r>
      <w:r w:rsidR="004B0126" w:rsidRPr="00E007B9">
        <w:rPr>
          <w:rFonts w:asciiTheme="majorHAnsi" w:hAnsiTheme="majorHAnsi" w:cstheme="minorHAnsi"/>
          <w:color w:val="auto"/>
        </w:rPr>
        <w:t xml:space="preserve">Turističke zajednice općine Funtana održanoj </w:t>
      </w:r>
      <w:r w:rsidR="0078440D" w:rsidRPr="00E007B9">
        <w:rPr>
          <w:rFonts w:asciiTheme="majorHAnsi" w:hAnsiTheme="majorHAnsi" w:cstheme="minorHAnsi"/>
          <w:color w:val="auto"/>
        </w:rPr>
        <w:t>27</w:t>
      </w:r>
      <w:r w:rsidR="004B0126" w:rsidRPr="00E007B9">
        <w:rPr>
          <w:rFonts w:asciiTheme="majorHAnsi" w:hAnsiTheme="majorHAnsi" w:cstheme="minorHAnsi"/>
          <w:color w:val="auto"/>
        </w:rPr>
        <w:t xml:space="preserve">. </w:t>
      </w:r>
      <w:r w:rsidR="0078440D" w:rsidRPr="00E007B9">
        <w:rPr>
          <w:rFonts w:asciiTheme="majorHAnsi" w:hAnsiTheme="majorHAnsi" w:cstheme="minorHAnsi"/>
          <w:color w:val="auto"/>
        </w:rPr>
        <w:t>veljače</w:t>
      </w:r>
      <w:r w:rsidR="004B0126" w:rsidRPr="00E007B9">
        <w:rPr>
          <w:rFonts w:asciiTheme="majorHAnsi" w:hAnsiTheme="majorHAnsi" w:cstheme="minorHAnsi"/>
          <w:color w:val="auto"/>
        </w:rPr>
        <w:t xml:space="preserve"> 201</w:t>
      </w:r>
      <w:r w:rsidR="0078440D" w:rsidRPr="00E007B9">
        <w:rPr>
          <w:rFonts w:asciiTheme="majorHAnsi" w:hAnsiTheme="majorHAnsi" w:cstheme="minorHAnsi"/>
          <w:color w:val="auto"/>
        </w:rPr>
        <w:t>8</w:t>
      </w:r>
      <w:r w:rsidR="004B0126" w:rsidRPr="00E007B9">
        <w:rPr>
          <w:rFonts w:asciiTheme="majorHAnsi" w:hAnsiTheme="majorHAnsi" w:cstheme="minorHAnsi"/>
          <w:color w:val="auto"/>
        </w:rPr>
        <w:t>.</w:t>
      </w:r>
      <w:r w:rsidR="00351540" w:rsidRPr="00E007B9">
        <w:rPr>
          <w:rFonts w:asciiTheme="majorHAnsi" w:hAnsiTheme="majorHAnsi" w:cstheme="minorHAnsi"/>
          <w:color w:val="auto"/>
        </w:rPr>
        <w:t xml:space="preserve"> </w:t>
      </w:r>
      <w:r w:rsidR="004B0126" w:rsidRPr="00E007B9">
        <w:rPr>
          <w:rFonts w:asciiTheme="majorHAnsi" w:hAnsiTheme="majorHAnsi" w:cstheme="minorHAnsi"/>
          <w:color w:val="auto"/>
        </w:rPr>
        <w:t xml:space="preserve">na mandat od četiri godine </w:t>
      </w:r>
      <w:r w:rsidRPr="00E007B9">
        <w:rPr>
          <w:rFonts w:asciiTheme="majorHAnsi" w:hAnsiTheme="majorHAnsi" w:cstheme="minorHAnsi"/>
          <w:color w:val="auto"/>
        </w:rPr>
        <w:t>izabrani su sljedeći članovi</w:t>
      </w:r>
      <w:r w:rsidR="004B0126" w:rsidRPr="00E007B9">
        <w:rPr>
          <w:rFonts w:asciiTheme="majorHAnsi" w:hAnsiTheme="majorHAnsi" w:cstheme="minorHAnsi"/>
          <w:color w:val="auto"/>
        </w:rPr>
        <w:t>:</w:t>
      </w:r>
    </w:p>
    <w:p w:rsidR="0078440D" w:rsidRPr="00E007B9" w:rsidRDefault="0078440D" w:rsidP="0078440D">
      <w:pPr>
        <w:numPr>
          <w:ilvl w:val="0"/>
          <w:numId w:val="38"/>
        </w:numPr>
        <w:spacing w:after="0" w:line="240" w:lineRule="auto"/>
        <w:rPr>
          <w:rFonts w:asciiTheme="majorHAnsi" w:hAnsiTheme="majorHAnsi" w:cstheme="minorHAnsi"/>
          <w:sz w:val="24"/>
          <w:szCs w:val="24"/>
          <w:lang w:val="it-IT"/>
        </w:rPr>
      </w:pPr>
      <w:proofErr w:type="spellStart"/>
      <w:r w:rsidRPr="00E007B9">
        <w:rPr>
          <w:rFonts w:asciiTheme="majorHAnsi" w:hAnsiTheme="majorHAnsi" w:cstheme="minorHAnsi"/>
          <w:sz w:val="24"/>
          <w:szCs w:val="24"/>
          <w:lang w:val="it-IT"/>
        </w:rPr>
        <w:t>Orieta</w:t>
      </w:r>
      <w:proofErr w:type="spellEnd"/>
      <w:r w:rsidRPr="00E007B9">
        <w:rPr>
          <w:rFonts w:asciiTheme="majorHAnsi" w:hAnsiTheme="majorHAnsi" w:cstheme="minorHAnsi"/>
          <w:sz w:val="24"/>
          <w:szCs w:val="24"/>
          <w:lang w:val="it-IT"/>
        </w:rPr>
        <w:t xml:space="preserve"> </w:t>
      </w:r>
      <w:proofErr w:type="spellStart"/>
      <w:r w:rsidRPr="00E007B9">
        <w:rPr>
          <w:rFonts w:asciiTheme="majorHAnsi" w:hAnsiTheme="majorHAnsi" w:cstheme="minorHAnsi"/>
          <w:sz w:val="24"/>
          <w:szCs w:val="24"/>
          <w:lang w:val="it-IT"/>
        </w:rPr>
        <w:t>Valković</w:t>
      </w:r>
      <w:proofErr w:type="spellEnd"/>
      <w:r w:rsidRPr="00E007B9">
        <w:rPr>
          <w:rFonts w:asciiTheme="majorHAnsi" w:hAnsiTheme="majorHAnsi" w:cstheme="minorHAnsi"/>
          <w:sz w:val="24"/>
          <w:szCs w:val="24"/>
          <w:lang w:val="it-IT"/>
        </w:rPr>
        <w:t xml:space="preserve">, Plava laguna </w:t>
      </w:r>
      <w:proofErr w:type="spellStart"/>
      <w:r w:rsidRPr="00E007B9">
        <w:rPr>
          <w:rFonts w:asciiTheme="majorHAnsi" w:hAnsiTheme="majorHAnsi" w:cstheme="minorHAnsi"/>
          <w:sz w:val="24"/>
          <w:szCs w:val="24"/>
          <w:lang w:val="it-IT"/>
        </w:rPr>
        <w:t>d.d</w:t>
      </w:r>
      <w:proofErr w:type="spellEnd"/>
      <w:r w:rsidRPr="00E007B9">
        <w:rPr>
          <w:rFonts w:asciiTheme="majorHAnsi" w:hAnsiTheme="majorHAnsi" w:cstheme="minorHAnsi"/>
          <w:sz w:val="24"/>
          <w:szCs w:val="24"/>
          <w:lang w:val="it-IT"/>
        </w:rPr>
        <w:t>.</w:t>
      </w:r>
    </w:p>
    <w:p w:rsidR="0078440D" w:rsidRPr="00E007B9" w:rsidRDefault="0078440D" w:rsidP="0078440D">
      <w:pPr>
        <w:numPr>
          <w:ilvl w:val="0"/>
          <w:numId w:val="38"/>
        </w:numPr>
        <w:spacing w:after="0" w:line="240" w:lineRule="auto"/>
        <w:rPr>
          <w:rFonts w:asciiTheme="majorHAnsi" w:hAnsiTheme="majorHAnsi" w:cstheme="minorHAnsi"/>
          <w:sz w:val="24"/>
          <w:szCs w:val="24"/>
          <w:lang w:val="it-IT"/>
        </w:rPr>
      </w:pPr>
      <w:r w:rsidRPr="00E007B9">
        <w:rPr>
          <w:rFonts w:asciiTheme="majorHAnsi" w:hAnsiTheme="majorHAnsi" w:cstheme="minorHAnsi"/>
          <w:sz w:val="24"/>
          <w:szCs w:val="24"/>
          <w:lang w:val="it-IT"/>
        </w:rPr>
        <w:t xml:space="preserve">Lea </w:t>
      </w:r>
      <w:proofErr w:type="spellStart"/>
      <w:r w:rsidRPr="00E007B9">
        <w:rPr>
          <w:rFonts w:asciiTheme="majorHAnsi" w:hAnsiTheme="majorHAnsi" w:cstheme="minorHAnsi"/>
          <w:sz w:val="24"/>
          <w:szCs w:val="24"/>
          <w:lang w:val="it-IT"/>
        </w:rPr>
        <w:t>Konjević</w:t>
      </w:r>
      <w:proofErr w:type="spellEnd"/>
      <w:r w:rsidRPr="00E007B9">
        <w:rPr>
          <w:rFonts w:asciiTheme="majorHAnsi" w:hAnsiTheme="majorHAnsi" w:cstheme="minorHAnsi"/>
          <w:sz w:val="24"/>
          <w:szCs w:val="24"/>
          <w:lang w:val="it-IT"/>
        </w:rPr>
        <w:t xml:space="preserve">, Plava laguna </w:t>
      </w:r>
      <w:proofErr w:type="spellStart"/>
      <w:r w:rsidRPr="00E007B9">
        <w:rPr>
          <w:rFonts w:asciiTheme="majorHAnsi" w:hAnsiTheme="majorHAnsi" w:cstheme="minorHAnsi"/>
          <w:sz w:val="24"/>
          <w:szCs w:val="24"/>
          <w:lang w:val="it-IT"/>
        </w:rPr>
        <w:t>d.d</w:t>
      </w:r>
      <w:proofErr w:type="spellEnd"/>
      <w:r w:rsidRPr="00E007B9">
        <w:rPr>
          <w:rFonts w:asciiTheme="majorHAnsi" w:hAnsiTheme="majorHAnsi" w:cstheme="minorHAnsi"/>
          <w:sz w:val="24"/>
          <w:szCs w:val="24"/>
          <w:lang w:val="it-IT"/>
        </w:rPr>
        <w:t>.</w:t>
      </w:r>
    </w:p>
    <w:p w:rsidR="0078440D" w:rsidRPr="00E007B9" w:rsidRDefault="0078440D" w:rsidP="0078440D">
      <w:pPr>
        <w:numPr>
          <w:ilvl w:val="0"/>
          <w:numId w:val="38"/>
        </w:numPr>
        <w:spacing w:after="0" w:line="240" w:lineRule="auto"/>
        <w:rPr>
          <w:rFonts w:asciiTheme="majorHAnsi" w:hAnsiTheme="majorHAnsi" w:cstheme="minorHAnsi"/>
          <w:sz w:val="24"/>
          <w:szCs w:val="24"/>
          <w:lang w:val="it-IT"/>
        </w:rPr>
      </w:pPr>
      <w:r w:rsidRPr="00E007B9">
        <w:rPr>
          <w:rFonts w:asciiTheme="majorHAnsi" w:hAnsiTheme="majorHAnsi" w:cstheme="minorHAnsi"/>
          <w:sz w:val="24"/>
          <w:szCs w:val="24"/>
          <w:lang w:val="it-IT"/>
        </w:rPr>
        <w:t xml:space="preserve">Dragan </w:t>
      </w:r>
      <w:proofErr w:type="spellStart"/>
      <w:r w:rsidRPr="00E007B9">
        <w:rPr>
          <w:rFonts w:asciiTheme="majorHAnsi" w:hAnsiTheme="majorHAnsi" w:cstheme="minorHAnsi"/>
          <w:sz w:val="24"/>
          <w:szCs w:val="24"/>
          <w:lang w:val="it-IT"/>
        </w:rPr>
        <w:t>Pujas</w:t>
      </w:r>
      <w:proofErr w:type="spellEnd"/>
      <w:r w:rsidRPr="00E007B9">
        <w:rPr>
          <w:rFonts w:asciiTheme="majorHAnsi" w:hAnsiTheme="majorHAnsi" w:cstheme="minorHAnsi"/>
          <w:sz w:val="24"/>
          <w:szCs w:val="24"/>
          <w:lang w:val="it-IT"/>
        </w:rPr>
        <w:t xml:space="preserve">, Plava laguna </w:t>
      </w:r>
      <w:proofErr w:type="spellStart"/>
      <w:r w:rsidRPr="00E007B9">
        <w:rPr>
          <w:rFonts w:asciiTheme="majorHAnsi" w:hAnsiTheme="majorHAnsi" w:cstheme="minorHAnsi"/>
          <w:sz w:val="24"/>
          <w:szCs w:val="24"/>
          <w:lang w:val="it-IT"/>
        </w:rPr>
        <w:t>d.d</w:t>
      </w:r>
      <w:proofErr w:type="spellEnd"/>
      <w:r w:rsidRPr="00E007B9">
        <w:rPr>
          <w:rFonts w:asciiTheme="majorHAnsi" w:hAnsiTheme="majorHAnsi" w:cstheme="minorHAnsi"/>
          <w:sz w:val="24"/>
          <w:szCs w:val="24"/>
          <w:lang w:val="it-IT"/>
        </w:rPr>
        <w:t>.</w:t>
      </w:r>
    </w:p>
    <w:p w:rsidR="0078440D" w:rsidRPr="00E007B9" w:rsidRDefault="0078440D" w:rsidP="0078440D">
      <w:pPr>
        <w:numPr>
          <w:ilvl w:val="0"/>
          <w:numId w:val="38"/>
        </w:numPr>
        <w:spacing w:after="0" w:line="240" w:lineRule="auto"/>
        <w:rPr>
          <w:rFonts w:asciiTheme="majorHAnsi" w:hAnsiTheme="majorHAnsi" w:cstheme="minorHAnsi"/>
          <w:sz w:val="24"/>
          <w:szCs w:val="24"/>
          <w:lang w:val="it-IT"/>
        </w:rPr>
      </w:pPr>
      <w:r w:rsidRPr="00E007B9">
        <w:rPr>
          <w:rFonts w:asciiTheme="majorHAnsi" w:hAnsiTheme="majorHAnsi" w:cstheme="minorHAnsi"/>
          <w:sz w:val="24"/>
          <w:szCs w:val="24"/>
          <w:lang w:val="it-IT"/>
        </w:rPr>
        <w:t xml:space="preserve">Andrea </w:t>
      </w:r>
      <w:proofErr w:type="spellStart"/>
      <w:r w:rsidRPr="00E007B9">
        <w:rPr>
          <w:rFonts w:asciiTheme="majorHAnsi" w:hAnsiTheme="majorHAnsi" w:cstheme="minorHAnsi"/>
          <w:sz w:val="24"/>
          <w:szCs w:val="24"/>
          <w:lang w:val="it-IT"/>
        </w:rPr>
        <w:t>Štifanić</w:t>
      </w:r>
      <w:proofErr w:type="spellEnd"/>
      <w:r w:rsidRPr="00E007B9">
        <w:rPr>
          <w:rFonts w:asciiTheme="majorHAnsi" w:hAnsiTheme="majorHAnsi" w:cstheme="minorHAnsi"/>
          <w:sz w:val="24"/>
          <w:szCs w:val="24"/>
          <w:lang w:val="it-IT"/>
        </w:rPr>
        <w:t xml:space="preserve">, </w:t>
      </w:r>
      <w:proofErr w:type="spellStart"/>
      <w:r w:rsidRPr="00E007B9">
        <w:rPr>
          <w:rFonts w:asciiTheme="majorHAnsi" w:hAnsiTheme="majorHAnsi" w:cstheme="minorHAnsi"/>
          <w:sz w:val="24"/>
          <w:szCs w:val="24"/>
          <w:lang w:val="it-IT"/>
        </w:rPr>
        <w:t>Valamar</w:t>
      </w:r>
      <w:proofErr w:type="spellEnd"/>
      <w:r w:rsidRPr="00E007B9">
        <w:rPr>
          <w:rFonts w:asciiTheme="majorHAnsi" w:hAnsiTheme="majorHAnsi" w:cstheme="minorHAnsi"/>
          <w:sz w:val="24"/>
          <w:szCs w:val="24"/>
          <w:lang w:val="it-IT"/>
        </w:rPr>
        <w:t xml:space="preserve"> Riviera </w:t>
      </w:r>
      <w:proofErr w:type="spellStart"/>
      <w:r w:rsidRPr="00E007B9">
        <w:rPr>
          <w:rFonts w:asciiTheme="majorHAnsi" w:hAnsiTheme="majorHAnsi" w:cstheme="minorHAnsi"/>
          <w:sz w:val="24"/>
          <w:szCs w:val="24"/>
          <w:lang w:val="it-IT"/>
        </w:rPr>
        <w:t>d.d</w:t>
      </w:r>
      <w:proofErr w:type="spellEnd"/>
      <w:r w:rsidRPr="00E007B9">
        <w:rPr>
          <w:rFonts w:asciiTheme="majorHAnsi" w:hAnsiTheme="majorHAnsi" w:cstheme="minorHAnsi"/>
          <w:sz w:val="24"/>
          <w:szCs w:val="24"/>
          <w:lang w:val="it-IT"/>
        </w:rPr>
        <w:t>.</w:t>
      </w:r>
    </w:p>
    <w:p w:rsidR="0078440D" w:rsidRPr="00E007B9" w:rsidRDefault="0078440D" w:rsidP="0078440D">
      <w:pPr>
        <w:numPr>
          <w:ilvl w:val="0"/>
          <w:numId w:val="38"/>
        </w:numPr>
        <w:spacing w:after="0" w:line="240" w:lineRule="auto"/>
        <w:rPr>
          <w:rFonts w:asciiTheme="majorHAnsi" w:hAnsiTheme="majorHAnsi" w:cstheme="minorHAnsi"/>
          <w:sz w:val="24"/>
          <w:szCs w:val="24"/>
        </w:rPr>
      </w:pPr>
      <w:r w:rsidRPr="00E007B9">
        <w:rPr>
          <w:rFonts w:asciiTheme="majorHAnsi" w:hAnsiTheme="majorHAnsi" w:cstheme="minorHAnsi"/>
          <w:sz w:val="24"/>
          <w:szCs w:val="24"/>
        </w:rPr>
        <w:t xml:space="preserve">Goran </w:t>
      </w:r>
      <w:proofErr w:type="spellStart"/>
      <w:r w:rsidRPr="00E007B9">
        <w:rPr>
          <w:rFonts w:asciiTheme="majorHAnsi" w:hAnsiTheme="majorHAnsi" w:cstheme="minorHAnsi"/>
          <w:sz w:val="24"/>
          <w:szCs w:val="24"/>
        </w:rPr>
        <w:t>Fabris</w:t>
      </w:r>
      <w:proofErr w:type="spellEnd"/>
      <w:r w:rsidRPr="00E007B9">
        <w:rPr>
          <w:rFonts w:asciiTheme="majorHAnsi" w:hAnsiTheme="majorHAnsi" w:cstheme="minorHAnsi"/>
          <w:sz w:val="24"/>
          <w:szCs w:val="24"/>
        </w:rPr>
        <w:t>, Maistra d.d.</w:t>
      </w:r>
    </w:p>
    <w:p w:rsidR="0078440D" w:rsidRPr="00E007B9" w:rsidRDefault="0078440D" w:rsidP="0078440D">
      <w:pPr>
        <w:numPr>
          <w:ilvl w:val="0"/>
          <w:numId w:val="38"/>
        </w:numPr>
        <w:spacing w:after="0" w:line="240" w:lineRule="auto"/>
        <w:rPr>
          <w:rFonts w:asciiTheme="majorHAnsi" w:hAnsiTheme="majorHAnsi" w:cstheme="minorHAnsi"/>
          <w:sz w:val="24"/>
          <w:szCs w:val="24"/>
        </w:rPr>
      </w:pPr>
      <w:r w:rsidRPr="00E007B9">
        <w:rPr>
          <w:rFonts w:asciiTheme="majorHAnsi" w:hAnsiTheme="majorHAnsi" w:cstheme="minorHAnsi"/>
          <w:sz w:val="24"/>
          <w:szCs w:val="24"/>
        </w:rPr>
        <w:t xml:space="preserve">Lino </w:t>
      </w:r>
      <w:proofErr w:type="spellStart"/>
      <w:r w:rsidRPr="00E007B9">
        <w:rPr>
          <w:rFonts w:asciiTheme="majorHAnsi" w:hAnsiTheme="majorHAnsi" w:cstheme="minorHAnsi"/>
          <w:sz w:val="24"/>
          <w:szCs w:val="24"/>
        </w:rPr>
        <w:t>Božac</w:t>
      </w:r>
      <w:proofErr w:type="spellEnd"/>
      <w:r w:rsidRPr="00E007B9">
        <w:rPr>
          <w:rFonts w:asciiTheme="majorHAnsi" w:hAnsiTheme="majorHAnsi" w:cstheme="minorHAnsi"/>
          <w:sz w:val="24"/>
          <w:szCs w:val="24"/>
        </w:rPr>
        <w:t>, predstavnik turističkih agencija</w:t>
      </w:r>
    </w:p>
    <w:p w:rsidR="0078440D" w:rsidRPr="00E007B9" w:rsidRDefault="0078440D" w:rsidP="0078440D">
      <w:pPr>
        <w:numPr>
          <w:ilvl w:val="0"/>
          <w:numId w:val="38"/>
        </w:numPr>
        <w:spacing w:after="0" w:line="240" w:lineRule="auto"/>
        <w:rPr>
          <w:rFonts w:asciiTheme="majorHAnsi" w:hAnsiTheme="majorHAnsi" w:cstheme="minorHAnsi"/>
          <w:sz w:val="24"/>
          <w:szCs w:val="24"/>
        </w:rPr>
      </w:pPr>
      <w:proofErr w:type="spellStart"/>
      <w:r w:rsidRPr="00E007B9">
        <w:rPr>
          <w:rFonts w:asciiTheme="majorHAnsi" w:hAnsiTheme="majorHAnsi" w:cstheme="minorHAnsi"/>
          <w:sz w:val="24"/>
          <w:szCs w:val="24"/>
        </w:rPr>
        <w:t>Laris</w:t>
      </w:r>
      <w:proofErr w:type="spellEnd"/>
      <w:r w:rsidRPr="00E007B9">
        <w:rPr>
          <w:rFonts w:asciiTheme="majorHAnsi" w:hAnsiTheme="majorHAnsi" w:cstheme="minorHAnsi"/>
          <w:sz w:val="24"/>
          <w:szCs w:val="24"/>
        </w:rPr>
        <w:t xml:space="preserve"> Ritoša, predstavnik privatnih iznajmljivača</w:t>
      </w:r>
    </w:p>
    <w:p w:rsidR="0078440D" w:rsidRPr="00E007B9" w:rsidRDefault="0078440D" w:rsidP="0078440D">
      <w:pPr>
        <w:numPr>
          <w:ilvl w:val="0"/>
          <w:numId w:val="38"/>
        </w:numPr>
        <w:spacing w:after="0" w:line="240" w:lineRule="auto"/>
        <w:rPr>
          <w:rFonts w:asciiTheme="majorHAnsi" w:hAnsiTheme="majorHAnsi" w:cstheme="minorHAnsi"/>
          <w:sz w:val="24"/>
          <w:szCs w:val="24"/>
        </w:rPr>
      </w:pPr>
      <w:r w:rsidRPr="00E007B9">
        <w:rPr>
          <w:rFonts w:asciiTheme="majorHAnsi" w:hAnsiTheme="majorHAnsi" w:cstheme="minorHAnsi"/>
          <w:sz w:val="24"/>
          <w:szCs w:val="24"/>
        </w:rPr>
        <w:t>Anđelko Bilandžić, predstavnik ostalih s turizmom povezanih djelatnosti</w:t>
      </w:r>
    </w:p>
    <w:p w:rsidR="0078440D" w:rsidRPr="00E007B9" w:rsidRDefault="0078440D" w:rsidP="0078440D">
      <w:pPr>
        <w:numPr>
          <w:ilvl w:val="0"/>
          <w:numId w:val="38"/>
        </w:numPr>
        <w:spacing w:after="0" w:line="240" w:lineRule="auto"/>
        <w:rPr>
          <w:rFonts w:asciiTheme="majorHAnsi" w:hAnsiTheme="majorHAnsi" w:cstheme="minorHAnsi"/>
          <w:sz w:val="24"/>
          <w:szCs w:val="24"/>
        </w:rPr>
      </w:pPr>
      <w:r w:rsidRPr="00E007B9">
        <w:rPr>
          <w:rFonts w:asciiTheme="majorHAnsi" w:hAnsiTheme="majorHAnsi" w:cstheme="minorHAnsi"/>
          <w:sz w:val="24"/>
          <w:szCs w:val="24"/>
        </w:rPr>
        <w:t xml:space="preserve">Mladen </w:t>
      </w:r>
      <w:proofErr w:type="spellStart"/>
      <w:r w:rsidRPr="00E007B9">
        <w:rPr>
          <w:rFonts w:asciiTheme="majorHAnsi" w:hAnsiTheme="majorHAnsi" w:cstheme="minorHAnsi"/>
          <w:sz w:val="24"/>
          <w:szCs w:val="24"/>
        </w:rPr>
        <w:t>Grgeta</w:t>
      </w:r>
      <w:proofErr w:type="spellEnd"/>
      <w:r w:rsidRPr="00E007B9">
        <w:rPr>
          <w:rFonts w:asciiTheme="majorHAnsi" w:hAnsiTheme="majorHAnsi" w:cstheme="minorHAnsi"/>
          <w:sz w:val="24"/>
          <w:szCs w:val="24"/>
        </w:rPr>
        <w:t>, općinski načelnik, predsjednik TZ-a.</w:t>
      </w:r>
    </w:p>
    <w:p w:rsidR="00E007B9" w:rsidRPr="00E007B9" w:rsidRDefault="00E007B9" w:rsidP="00085E38">
      <w:pPr>
        <w:pStyle w:val="Default"/>
        <w:spacing w:after="120"/>
        <w:jc w:val="both"/>
        <w:rPr>
          <w:rFonts w:asciiTheme="majorHAnsi" w:hAnsiTheme="majorHAnsi" w:cstheme="minorHAnsi"/>
          <w:color w:val="auto"/>
        </w:rPr>
      </w:pPr>
    </w:p>
    <w:p w:rsidR="00E007B9" w:rsidRPr="00E007B9" w:rsidRDefault="00E007B9" w:rsidP="00085E38">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Na 3. sjednici Skupštine Zajednice održanoj 11. prosinca 2018. umjesto Gorana </w:t>
      </w:r>
      <w:proofErr w:type="spellStart"/>
      <w:r w:rsidRPr="00E007B9">
        <w:rPr>
          <w:rFonts w:asciiTheme="majorHAnsi" w:hAnsiTheme="majorHAnsi" w:cstheme="minorHAnsi"/>
          <w:color w:val="auto"/>
        </w:rPr>
        <w:t>Fabrisa</w:t>
      </w:r>
      <w:proofErr w:type="spellEnd"/>
      <w:r w:rsidRPr="00E007B9">
        <w:rPr>
          <w:rFonts w:asciiTheme="majorHAnsi" w:hAnsiTheme="majorHAnsi" w:cstheme="minorHAnsi"/>
          <w:color w:val="auto"/>
        </w:rPr>
        <w:t>, kao predstavnik Maistre u Turističko vijeće imenovana je Sanda Bravar.</w:t>
      </w:r>
    </w:p>
    <w:p w:rsidR="005606F0" w:rsidRPr="00E007B9" w:rsidRDefault="00E007B9" w:rsidP="00E007B9">
      <w:pPr>
        <w:pStyle w:val="Default"/>
        <w:spacing w:after="120"/>
        <w:jc w:val="both"/>
        <w:rPr>
          <w:rFonts w:asciiTheme="majorHAnsi" w:hAnsiTheme="majorHAnsi" w:cstheme="minorHAnsi"/>
          <w:b/>
          <w:bCs/>
        </w:rPr>
      </w:pPr>
      <w:r w:rsidRPr="00E007B9">
        <w:rPr>
          <w:rFonts w:asciiTheme="majorHAnsi" w:hAnsiTheme="majorHAnsi" w:cstheme="minorHAnsi"/>
          <w:color w:val="auto"/>
        </w:rPr>
        <w:t xml:space="preserve"> </w:t>
      </w:r>
    </w:p>
    <w:p w:rsidR="004C4967" w:rsidRPr="00E007B9" w:rsidRDefault="004C4967" w:rsidP="007C61BF">
      <w:pPr>
        <w:spacing w:after="0" w:line="240" w:lineRule="auto"/>
        <w:jc w:val="both"/>
        <w:rPr>
          <w:rFonts w:asciiTheme="majorHAnsi" w:hAnsiTheme="majorHAnsi" w:cstheme="minorHAnsi"/>
          <w:b/>
          <w:bCs/>
          <w:sz w:val="24"/>
          <w:szCs w:val="24"/>
        </w:rPr>
      </w:pPr>
      <w:r w:rsidRPr="00E007B9">
        <w:rPr>
          <w:rFonts w:asciiTheme="majorHAnsi" w:hAnsiTheme="majorHAnsi" w:cstheme="minorHAnsi"/>
          <w:b/>
          <w:bCs/>
          <w:sz w:val="24"/>
          <w:szCs w:val="24"/>
        </w:rPr>
        <w:t>II. SJEDNICE TURISTIČKOG VIJEĆA</w:t>
      </w:r>
    </w:p>
    <w:p w:rsidR="004C4967" w:rsidRPr="00E007B9" w:rsidRDefault="004C4967" w:rsidP="007C61BF">
      <w:pPr>
        <w:spacing w:after="0" w:line="240" w:lineRule="auto"/>
        <w:jc w:val="both"/>
        <w:rPr>
          <w:rFonts w:asciiTheme="majorHAnsi" w:hAnsiTheme="majorHAnsi" w:cstheme="minorHAnsi"/>
          <w:sz w:val="24"/>
          <w:szCs w:val="24"/>
        </w:rPr>
      </w:pPr>
    </w:p>
    <w:p w:rsidR="004C4967" w:rsidRPr="00E007B9" w:rsidRDefault="004C4967" w:rsidP="007C61BF">
      <w:pPr>
        <w:spacing w:after="0" w:line="240" w:lineRule="auto"/>
        <w:jc w:val="both"/>
        <w:rPr>
          <w:rFonts w:asciiTheme="majorHAnsi" w:hAnsiTheme="majorHAnsi" w:cstheme="minorHAnsi"/>
          <w:sz w:val="24"/>
          <w:szCs w:val="24"/>
        </w:rPr>
      </w:pPr>
      <w:r w:rsidRPr="00E007B9">
        <w:rPr>
          <w:rFonts w:asciiTheme="majorHAnsi" w:hAnsiTheme="majorHAnsi" w:cstheme="minorHAnsi"/>
          <w:sz w:val="24"/>
          <w:szCs w:val="24"/>
        </w:rPr>
        <w:t xml:space="preserve">Turističko vijeće je u izvještajnom periodu održalo ukupno </w:t>
      </w:r>
      <w:r w:rsidR="006E16BC" w:rsidRPr="00E007B9">
        <w:rPr>
          <w:rFonts w:asciiTheme="majorHAnsi" w:hAnsiTheme="majorHAnsi" w:cstheme="minorHAnsi"/>
          <w:sz w:val="24"/>
          <w:szCs w:val="24"/>
        </w:rPr>
        <w:t>šest</w:t>
      </w:r>
      <w:r w:rsidRPr="00E007B9">
        <w:rPr>
          <w:rFonts w:asciiTheme="majorHAnsi" w:hAnsiTheme="majorHAnsi" w:cstheme="minorHAnsi"/>
          <w:sz w:val="24"/>
          <w:szCs w:val="24"/>
        </w:rPr>
        <w:t xml:space="preserve"> sjednica na kojima su u većini prisustvovali svi članovi Turističkog vijeća. Na sjednicama su razmatrani, predlagani i usvajani svi dokumenti koji su dani na razmatranje i usvajanje Skupštini te je usvojeno niz drugih dokumenata o radu Turističke zajednice. Turističko vijeće je prema potrebi razmatralo i niz drugih pojedinačnih pitanja.</w:t>
      </w:r>
    </w:p>
    <w:p w:rsidR="004C4967" w:rsidRPr="00E007B9" w:rsidRDefault="004C4967" w:rsidP="007C61BF">
      <w:pPr>
        <w:spacing w:after="0" w:line="240" w:lineRule="auto"/>
        <w:rPr>
          <w:rFonts w:asciiTheme="majorHAnsi" w:hAnsiTheme="majorHAnsi" w:cstheme="minorHAnsi"/>
          <w:sz w:val="24"/>
          <w:szCs w:val="24"/>
        </w:rPr>
      </w:pPr>
    </w:p>
    <w:p w:rsidR="004C4967" w:rsidRPr="00E007B9" w:rsidRDefault="004C4967" w:rsidP="004C7401">
      <w:pPr>
        <w:spacing w:after="0" w:line="240" w:lineRule="auto"/>
        <w:jc w:val="both"/>
        <w:rPr>
          <w:rFonts w:asciiTheme="majorHAnsi" w:hAnsiTheme="majorHAnsi" w:cstheme="minorHAnsi"/>
          <w:b/>
          <w:sz w:val="24"/>
          <w:szCs w:val="24"/>
        </w:rPr>
      </w:pPr>
      <w:r w:rsidRPr="00E007B9">
        <w:rPr>
          <w:rFonts w:asciiTheme="majorHAnsi" w:hAnsiTheme="majorHAnsi" w:cstheme="minorHAnsi"/>
          <w:b/>
          <w:sz w:val="24"/>
          <w:szCs w:val="24"/>
        </w:rPr>
        <w:t>2</w:t>
      </w:r>
      <w:r w:rsidR="006E16BC" w:rsidRPr="00E007B9">
        <w:rPr>
          <w:rFonts w:asciiTheme="majorHAnsi" w:hAnsiTheme="majorHAnsi" w:cstheme="minorHAnsi"/>
          <w:b/>
          <w:sz w:val="24"/>
          <w:szCs w:val="24"/>
        </w:rPr>
        <w:t>0</w:t>
      </w:r>
      <w:r w:rsidRPr="00E007B9">
        <w:rPr>
          <w:rFonts w:asciiTheme="majorHAnsi" w:hAnsiTheme="majorHAnsi" w:cstheme="minorHAnsi"/>
          <w:b/>
          <w:sz w:val="24"/>
          <w:szCs w:val="24"/>
        </w:rPr>
        <w:t xml:space="preserve">. </w:t>
      </w:r>
      <w:r w:rsidR="006E16BC" w:rsidRPr="00E007B9">
        <w:rPr>
          <w:rFonts w:asciiTheme="majorHAnsi" w:hAnsiTheme="majorHAnsi" w:cstheme="minorHAnsi"/>
          <w:b/>
          <w:sz w:val="24"/>
          <w:szCs w:val="24"/>
        </w:rPr>
        <w:t>ožujka</w:t>
      </w:r>
      <w:r w:rsidR="005606F0" w:rsidRPr="00E007B9">
        <w:rPr>
          <w:rFonts w:asciiTheme="majorHAnsi" w:hAnsiTheme="majorHAnsi" w:cstheme="minorHAnsi"/>
          <w:b/>
          <w:sz w:val="24"/>
          <w:szCs w:val="24"/>
        </w:rPr>
        <w:t xml:space="preserve"> 201</w:t>
      </w:r>
      <w:r w:rsidR="006E16BC" w:rsidRPr="00E007B9">
        <w:rPr>
          <w:rFonts w:asciiTheme="majorHAnsi" w:hAnsiTheme="majorHAnsi" w:cstheme="minorHAnsi"/>
          <w:b/>
          <w:sz w:val="24"/>
          <w:szCs w:val="24"/>
        </w:rPr>
        <w:t>8</w:t>
      </w:r>
      <w:r w:rsidR="00085E38" w:rsidRPr="00E007B9">
        <w:rPr>
          <w:rFonts w:asciiTheme="majorHAnsi" w:hAnsiTheme="majorHAnsi" w:cstheme="minorHAnsi"/>
          <w:b/>
          <w:sz w:val="24"/>
          <w:szCs w:val="24"/>
        </w:rPr>
        <w:t xml:space="preserve">. </w:t>
      </w:r>
      <w:r w:rsidRPr="00E007B9">
        <w:rPr>
          <w:rFonts w:asciiTheme="majorHAnsi" w:hAnsiTheme="majorHAnsi" w:cstheme="minorHAnsi"/>
          <w:b/>
          <w:sz w:val="24"/>
          <w:szCs w:val="24"/>
        </w:rPr>
        <w:t xml:space="preserve"> održana je </w:t>
      </w:r>
      <w:r w:rsidR="005412D3" w:rsidRPr="00E007B9">
        <w:rPr>
          <w:rFonts w:asciiTheme="majorHAnsi" w:hAnsiTheme="majorHAnsi" w:cstheme="minorHAnsi"/>
          <w:b/>
          <w:sz w:val="24"/>
          <w:szCs w:val="24"/>
        </w:rPr>
        <w:t xml:space="preserve">1. </w:t>
      </w:r>
      <w:r w:rsidRPr="00E007B9">
        <w:rPr>
          <w:rFonts w:asciiTheme="majorHAnsi" w:hAnsiTheme="majorHAnsi" w:cstheme="minorHAnsi"/>
          <w:b/>
          <w:sz w:val="24"/>
          <w:szCs w:val="24"/>
        </w:rPr>
        <w:t>sjednica Turističkog vijeća sa sljedećim dnevnim redom:</w:t>
      </w:r>
      <w:r w:rsidR="00436531" w:rsidRPr="00E007B9">
        <w:rPr>
          <w:rFonts w:asciiTheme="majorHAnsi" w:hAnsiTheme="majorHAnsi" w:cstheme="minorHAnsi"/>
          <w:b/>
          <w:sz w:val="24"/>
          <w:szCs w:val="24"/>
        </w:rPr>
        <w:t xml:space="preserve"> </w:t>
      </w:r>
    </w:p>
    <w:p w:rsidR="006E16BC" w:rsidRPr="00E007B9" w:rsidRDefault="006E16BC" w:rsidP="006E16BC">
      <w:pPr>
        <w:numPr>
          <w:ilvl w:val="0"/>
          <w:numId w:val="17"/>
        </w:numPr>
        <w:spacing w:after="0" w:line="240" w:lineRule="auto"/>
        <w:ind w:left="714" w:hanging="357"/>
        <w:rPr>
          <w:rFonts w:asciiTheme="majorHAnsi" w:hAnsiTheme="majorHAnsi" w:cstheme="minorHAnsi"/>
          <w:sz w:val="24"/>
          <w:szCs w:val="24"/>
        </w:rPr>
      </w:pPr>
      <w:r w:rsidRPr="00E007B9">
        <w:rPr>
          <w:rFonts w:asciiTheme="majorHAnsi" w:hAnsiTheme="majorHAnsi" w:cstheme="minorHAnsi"/>
          <w:sz w:val="24"/>
          <w:szCs w:val="24"/>
        </w:rPr>
        <w:t>Izvješće Nadzornog odbora o obavljenom nadzoru nad poslovanjem za 2017. godinu</w:t>
      </w:r>
    </w:p>
    <w:p w:rsidR="006E16BC" w:rsidRPr="00E007B9" w:rsidRDefault="006E16BC" w:rsidP="006E16BC">
      <w:pPr>
        <w:numPr>
          <w:ilvl w:val="0"/>
          <w:numId w:val="17"/>
        </w:numPr>
        <w:spacing w:after="0" w:line="240" w:lineRule="auto"/>
        <w:ind w:left="714" w:hanging="357"/>
        <w:rPr>
          <w:rFonts w:asciiTheme="majorHAnsi" w:hAnsiTheme="majorHAnsi" w:cstheme="minorHAnsi"/>
          <w:sz w:val="24"/>
          <w:szCs w:val="24"/>
        </w:rPr>
      </w:pPr>
      <w:r w:rsidRPr="00E007B9">
        <w:rPr>
          <w:rFonts w:asciiTheme="majorHAnsi" w:hAnsiTheme="majorHAnsi" w:cstheme="minorHAnsi"/>
          <w:sz w:val="24"/>
          <w:szCs w:val="24"/>
        </w:rPr>
        <w:t>Izvješće o radu Turističkog vijeća za 2017. godinu</w:t>
      </w:r>
    </w:p>
    <w:p w:rsidR="006E16BC" w:rsidRPr="00E007B9" w:rsidRDefault="006E16BC" w:rsidP="006E16BC">
      <w:pPr>
        <w:numPr>
          <w:ilvl w:val="0"/>
          <w:numId w:val="17"/>
        </w:numPr>
        <w:spacing w:after="0" w:line="240" w:lineRule="auto"/>
        <w:ind w:left="714" w:hanging="357"/>
        <w:rPr>
          <w:rFonts w:asciiTheme="majorHAnsi" w:hAnsiTheme="majorHAnsi" w:cstheme="minorHAnsi"/>
          <w:sz w:val="24"/>
          <w:szCs w:val="24"/>
        </w:rPr>
      </w:pPr>
      <w:r w:rsidRPr="00E007B9">
        <w:rPr>
          <w:rFonts w:asciiTheme="majorHAnsi" w:hAnsiTheme="majorHAnsi" w:cstheme="minorHAnsi"/>
          <w:sz w:val="24"/>
          <w:szCs w:val="24"/>
        </w:rPr>
        <w:t>Izvješće o ostvarenju programa rada i financijsko izvješće TZO Funtana za 2017. godinu</w:t>
      </w:r>
    </w:p>
    <w:p w:rsidR="006E16BC" w:rsidRPr="00E007B9" w:rsidRDefault="006E16BC" w:rsidP="006E16BC">
      <w:pPr>
        <w:numPr>
          <w:ilvl w:val="0"/>
          <w:numId w:val="17"/>
        </w:numPr>
        <w:spacing w:after="0" w:line="240" w:lineRule="auto"/>
        <w:ind w:left="714" w:hanging="357"/>
        <w:rPr>
          <w:rFonts w:asciiTheme="majorHAnsi" w:hAnsiTheme="majorHAnsi" w:cstheme="minorHAnsi"/>
          <w:sz w:val="24"/>
          <w:szCs w:val="24"/>
        </w:rPr>
      </w:pPr>
      <w:r w:rsidRPr="00E007B9">
        <w:rPr>
          <w:rFonts w:asciiTheme="majorHAnsi" w:hAnsiTheme="majorHAnsi" w:cstheme="minorHAnsi"/>
          <w:sz w:val="24"/>
          <w:szCs w:val="24"/>
        </w:rPr>
        <w:t>Izvješće o radu direktora i Turističkog ureda za 2017. godinu</w:t>
      </w:r>
    </w:p>
    <w:p w:rsidR="006E16BC" w:rsidRPr="00E007B9" w:rsidRDefault="006E16BC" w:rsidP="006E16BC">
      <w:pPr>
        <w:numPr>
          <w:ilvl w:val="0"/>
          <w:numId w:val="17"/>
        </w:numPr>
        <w:spacing w:after="0" w:line="240" w:lineRule="auto"/>
        <w:ind w:left="714" w:hanging="357"/>
        <w:rPr>
          <w:rFonts w:asciiTheme="majorHAnsi" w:hAnsiTheme="majorHAnsi" w:cstheme="minorHAnsi"/>
          <w:sz w:val="24"/>
          <w:szCs w:val="24"/>
        </w:rPr>
      </w:pPr>
      <w:r w:rsidRPr="00E007B9">
        <w:rPr>
          <w:rFonts w:asciiTheme="majorHAnsi" w:hAnsiTheme="majorHAnsi" w:cstheme="minorHAnsi"/>
          <w:sz w:val="24"/>
          <w:szCs w:val="24"/>
        </w:rPr>
        <w:t xml:space="preserve">Razno </w:t>
      </w:r>
    </w:p>
    <w:p w:rsidR="006E16BC" w:rsidRPr="00E007B9" w:rsidRDefault="006E16BC" w:rsidP="006E16BC">
      <w:pPr>
        <w:numPr>
          <w:ilvl w:val="0"/>
          <w:numId w:val="39"/>
        </w:numPr>
        <w:spacing w:after="0" w:line="240" w:lineRule="auto"/>
        <w:rPr>
          <w:rFonts w:asciiTheme="majorHAnsi" w:hAnsiTheme="majorHAnsi" w:cstheme="minorHAnsi"/>
          <w:sz w:val="24"/>
          <w:szCs w:val="24"/>
        </w:rPr>
      </w:pPr>
      <w:r w:rsidRPr="00E007B9">
        <w:rPr>
          <w:rFonts w:asciiTheme="majorHAnsi" w:hAnsiTheme="majorHAnsi" w:cstheme="minorHAnsi"/>
          <w:sz w:val="24"/>
          <w:szCs w:val="24"/>
        </w:rPr>
        <w:t xml:space="preserve"> Najam prostorije u galeriji </w:t>
      </w:r>
      <w:proofErr w:type="spellStart"/>
      <w:r w:rsidRPr="00E007B9">
        <w:rPr>
          <w:rFonts w:asciiTheme="majorHAnsi" w:hAnsiTheme="majorHAnsi" w:cstheme="minorHAnsi"/>
          <w:sz w:val="24"/>
          <w:szCs w:val="24"/>
        </w:rPr>
        <w:t>Zgor</w:t>
      </w:r>
      <w:proofErr w:type="spellEnd"/>
      <w:r w:rsidRPr="00E007B9">
        <w:rPr>
          <w:rFonts w:asciiTheme="majorHAnsi" w:hAnsiTheme="majorHAnsi" w:cstheme="minorHAnsi"/>
          <w:sz w:val="24"/>
          <w:szCs w:val="24"/>
        </w:rPr>
        <w:t xml:space="preserve"> murve</w:t>
      </w:r>
    </w:p>
    <w:p w:rsidR="005606F0" w:rsidRPr="00E007B9" w:rsidRDefault="005606F0" w:rsidP="005606F0">
      <w:pPr>
        <w:spacing w:after="0" w:line="240" w:lineRule="auto"/>
        <w:jc w:val="both"/>
        <w:rPr>
          <w:rFonts w:asciiTheme="majorHAnsi" w:hAnsiTheme="majorHAnsi" w:cstheme="minorHAnsi"/>
          <w:sz w:val="24"/>
          <w:szCs w:val="24"/>
        </w:rPr>
      </w:pPr>
    </w:p>
    <w:p w:rsidR="00E007B9" w:rsidRDefault="00E007B9" w:rsidP="006E16BC">
      <w:pPr>
        <w:spacing w:after="0" w:line="240" w:lineRule="auto"/>
        <w:jc w:val="both"/>
        <w:rPr>
          <w:rFonts w:asciiTheme="majorHAnsi" w:hAnsiTheme="majorHAnsi" w:cstheme="minorHAnsi"/>
          <w:sz w:val="24"/>
          <w:szCs w:val="24"/>
        </w:rPr>
      </w:pPr>
    </w:p>
    <w:p w:rsidR="0080405E" w:rsidRPr="00E007B9" w:rsidRDefault="007007D7" w:rsidP="006E16BC">
      <w:pPr>
        <w:spacing w:after="0" w:line="240" w:lineRule="auto"/>
        <w:jc w:val="both"/>
        <w:rPr>
          <w:rFonts w:asciiTheme="majorHAnsi" w:hAnsiTheme="majorHAnsi" w:cstheme="minorHAnsi"/>
          <w:sz w:val="24"/>
          <w:szCs w:val="24"/>
        </w:rPr>
      </w:pPr>
      <w:r w:rsidRPr="00E007B9">
        <w:rPr>
          <w:rFonts w:asciiTheme="majorHAnsi" w:hAnsiTheme="majorHAnsi" w:cstheme="minorHAnsi"/>
          <w:sz w:val="24"/>
          <w:szCs w:val="24"/>
        </w:rPr>
        <w:t>Zaključci sa sjednice:</w:t>
      </w:r>
    </w:p>
    <w:p w:rsidR="006E16BC" w:rsidRPr="00E007B9" w:rsidRDefault="006E16BC" w:rsidP="006E16BC">
      <w:pPr>
        <w:spacing w:after="0" w:line="240" w:lineRule="auto"/>
        <w:jc w:val="both"/>
        <w:rPr>
          <w:rFonts w:asciiTheme="majorHAnsi" w:hAnsiTheme="majorHAnsi" w:cstheme="minorHAnsi"/>
          <w:sz w:val="24"/>
          <w:szCs w:val="24"/>
        </w:rPr>
      </w:pPr>
    </w:p>
    <w:p w:rsidR="006E16BC" w:rsidRPr="00E007B9" w:rsidRDefault="008D3033" w:rsidP="006E16BC">
      <w:pPr>
        <w:spacing w:after="0" w:line="240" w:lineRule="auto"/>
        <w:rPr>
          <w:rFonts w:asciiTheme="majorHAnsi" w:hAnsiTheme="majorHAnsi" w:cstheme="minorHAnsi"/>
          <w:i/>
          <w:sz w:val="24"/>
          <w:szCs w:val="24"/>
        </w:rPr>
      </w:pPr>
      <w:r w:rsidRPr="00E007B9">
        <w:rPr>
          <w:rFonts w:asciiTheme="majorHAnsi" w:eastAsia="Calibri" w:hAnsiTheme="majorHAnsi" w:cstheme="minorHAnsi"/>
          <w:i/>
          <w:sz w:val="24"/>
          <w:szCs w:val="24"/>
        </w:rPr>
        <w:t xml:space="preserve">1. </w:t>
      </w:r>
      <w:r w:rsidR="006E16BC" w:rsidRPr="00E007B9">
        <w:rPr>
          <w:rFonts w:asciiTheme="majorHAnsi" w:hAnsiTheme="majorHAnsi" w:cstheme="minorHAnsi"/>
          <w:i/>
          <w:sz w:val="24"/>
          <w:szCs w:val="24"/>
        </w:rPr>
        <w:t>Izvješće Nadzornog odbora o obavljenom nadzoru nad poslovanjem za 2017. godinu</w:t>
      </w:r>
    </w:p>
    <w:p w:rsidR="006E16BC" w:rsidRPr="00E007B9" w:rsidRDefault="006E16BC" w:rsidP="006E16BC">
      <w:pPr>
        <w:pStyle w:val="Default"/>
        <w:jc w:val="both"/>
        <w:rPr>
          <w:rFonts w:asciiTheme="majorHAnsi" w:hAnsiTheme="majorHAnsi" w:cstheme="minorHAnsi"/>
        </w:rPr>
      </w:pPr>
      <w:proofErr w:type="spellStart"/>
      <w:r w:rsidRPr="00E007B9">
        <w:rPr>
          <w:rFonts w:asciiTheme="majorHAnsi" w:hAnsiTheme="majorHAnsi" w:cstheme="minorHAnsi"/>
          <w:color w:val="auto"/>
          <w:lang w:val="de-DE"/>
        </w:rPr>
        <w:t>Zaklju</w:t>
      </w:r>
      <w:proofErr w:type="spellEnd"/>
      <w:r w:rsidRPr="00E007B9">
        <w:rPr>
          <w:rFonts w:asciiTheme="majorHAnsi" w:hAnsiTheme="majorHAnsi" w:cstheme="minorHAnsi"/>
          <w:color w:val="auto"/>
        </w:rPr>
        <w:t>č</w:t>
      </w:r>
      <w:proofErr w:type="spellStart"/>
      <w:r w:rsidRPr="00E007B9">
        <w:rPr>
          <w:rFonts w:asciiTheme="majorHAnsi" w:hAnsiTheme="majorHAnsi" w:cstheme="minorHAnsi"/>
          <w:color w:val="auto"/>
          <w:lang w:val="de-DE"/>
        </w:rPr>
        <w:t>ak</w:t>
      </w:r>
      <w:proofErr w:type="spellEnd"/>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Izvje</w:t>
      </w:r>
      <w:r w:rsidRPr="00E007B9">
        <w:rPr>
          <w:rFonts w:asciiTheme="majorHAnsi" w:hAnsiTheme="majorHAnsi" w:cstheme="minorHAnsi"/>
          <w:color w:val="auto"/>
        </w:rPr>
        <w:t>šć</w:t>
      </w:r>
      <w:proofErr w:type="spellEnd"/>
      <w:r w:rsidRPr="00E007B9">
        <w:rPr>
          <w:rFonts w:asciiTheme="majorHAnsi" w:hAnsiTheme="majorHAnsi" w:cstheme="minorHAnsi"/>
          <w:color w:val="auto"/>
          <w:lang w:val="de-DE"/>
        </w:rPr>
        <w:t>e</w:t>
      </w:r>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Nadzornog</w:t>
      </w:r>
      <w:proofErr w:type="spellEnd"/>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odbora</w:t>
      </w:r>
      <w:proofErr w:type="spellEnd"/>
      <w:r w:rsidRPr="00E007B9">
        <w:rPr>
          <w:rFonts w:asciiTheme="majorHAnsi" w:hAnsiTheme="majorHAnsi" w:cstheme="minorHAnsi"/>
          <w:color w:val="auto"/>
        </w:rPr>
        <w:t xml:space="preserve"> </w:t>
      </w:r>
      <w:r w:rsidRPr="00E007B9">
        <w:rPr>
          <w:rFonts w:asciiTheme="majorHAnsi" w:hAnsiTheme="majorHAnsi" w:cstheme="minorHAnsi"/>
          <w:color w:val="auto"/>
          <w:lang w:val="de-DE"/>
        </w:rPr>
        <w:t>o</w:t>
      </w:r>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obavljenom</w:t>
      </w:r>
      <w:proofErr w:type="spellEnd"/>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nadzoru</w:t>
      </w:r>
      <w:proofErr w:type="spellEnd"/>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nad</w:t>
      </w:r>
      <w:proofErr w:type="spellEnd"/>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poslovanjem</w:t>
      </w:r>
      <w:proofErr w:type="spellEnd"/>
      <w:r w:rsidRPr="00E007B9">
        <w:rPr>
          <w:rFonts w:asciiTheme="majorHAnsi" w:hAnsiTheme="majorHAnsi" w:cstheme="minorHAnsi"/>
          <w:color w:val="auto"/>
        </w:rPr>
        <w:t xml:space="preserve"> </w:t>
      </w:r>
      <w:proofErr w:type="spellStart"/>
      <w:r w:rsidRPr="00E007B9">
        <w:rPr>
          <w:rFonts w:asciiTheme="majorHAnsi" w:hAnsiTheme="majorHAnsi" w:cstheme="minorHAnsi"/>
          <w:color w:val="auto"/>
          <w:lang w:val="de-DE"/>
        </w:rPr>
        <w:t>za</w:t>
      </w:r>
      <w:proofErr w:type="spellEnd"/>
      <w:r w:rsidRPr="00E007B9">
        <w:rPr>
          <w:rFonts w:asciiTheme="majorHAnsi" w:hAnsiTheme="majorHAnsi" w:cstheme="minorHAnsi"/>
        </w:rPr>
        <w:t xml:space="preserve"> 2017. </w:t>
      </w:r>
      <w:proofErr w:type="spellStart"/>
      <w:r w:rsidRPr="00E007B9">
        <w:rPr>
          <w:rFonts w:asciiTheme="majorHAnsi" w:hAnsiTheme="majorHAnsi" w:cstheme="minorHAnsi"/>
          <w:lang w:val="de-DE"/>
        </w:rPr>
        <w:t>godinu</w:t>
      </w:r>
      <w:proofErr w:type="spellEnd"/>
      <w:r w:rsidRPr="00E007B9">
        <w:rPr>
          <w:rFonts w:asciiTheme="majorHAnsi" w:hAnsiTheme="majorHAnsi" w:cstheme="minorHAnsi"/>
        </w:rPr>
        <w:t xml:space="preserve"> </w:t>
      </w:r>
      <w:proofErr w:type="spellStart"/>
      <w:r w:rsidRPr="00E007B9">
        <w:rPr>
          <w:rFonts w:asciiTheme="majorHAnsi" w:hAnsiTheme="majorHAnsi" w:cstheme="minorHAnsi"/>
          <w:lang w:val="de-DE"/>
        </w:rPr>
        <w:t>prihva</w:t>
      </w:r>
      <w:proofErr w:type="spellEnd"/>
      <w:r w:rsidRPr="00E007B9">
        <w:rPr>
          <w:rFonts w:asciiTheme="majorHAnsi" w:hAnsiTheme="majorHAnsi" w:cstheme="minorHAnsi"/>
        </w:rPr>
        <w:t>ć</w:t>
      </w:r>
      <w:r w:rsidRPr="00E007B9">
        <w:rPr>
          <w:rFonts w:asciiTheme="majorHAnsi" w:hAnsiTheme="majorHAnsi" w:cstheme="minorHAnsi"/>
          <w:lang w:val="de-DE"/>
        </w:rPr>
        <w:t>a</w:t>
      </w:r>
      <w:r w:rsidRPr="00E007B9">
        <w:rPr>
          <w:rFonts w:asciiTheme="majorHAnsi" w:hAnsiTheme="majorHAnsi" w:cstheme="minorHAnsi"/>
        </w:rPr>
        <w:t xml:space="preserve"> </w:t>
      </w:r>
      <w:r w:rsidRPr="00E007B9">
        <w:rPr>
          <w:rFonts w:asciiTheme="majorHAnsi" w:hAnsiTheme="majorHAnsi" w:cstheme="minorHAnsi"/>
          <w:lang w:val="de-DE"/>
        </w:rPr>
        <w:t>se</w:t>
      </w:r>
      <w:r w:rsidRPr="00E007B9">
        <w:rPr>
          <w:rFonts w:asciiTheme="majorHAnsi" w:hAnsiTheme="majorHAnsi" w:cstheme="minorHAnsi"/>
        </w:rPr>
        <w:t xml:space="preserve"> </w:t>
      </w:r>
      <w:proofErr w:type="spellStart"/>
      <w:r w:rsidRPr="00E007B9">
        <w:rPr>
          <w:rFonts w:asciiTheme="majorHAnsi" w:hAnsiTheme="majorHAnsi" w:cstheme="minorHAnsi"/>
          <w:lang w:val="de-DE"/>
        </w:rPr>
        <w:t>jednoglasno</w:t>
      </w:r>
      <w:proofErr w:type="spellEnd"/>
      <w:r w:rsidRPr="00E007B9">
        <w:rPr>
          <w:rFonts w:asciiTheme="majorHAnsi" w:hAnsiTheme="majorHAnsi" w:cstheme="minorHAnsi"/>
        </w:rPr>
        <w:t xml:space="preserve"> </w:t>
      </w:r>
      <w:r w:rsidRPr="00E007B9">
        <w:rPr>
          <w:rFonts w:asciiTheme="majorHAnsi" w:hAnsiTheme="majorHAnsi" w:cstheme="minorHAnsi"/>
          <w:lang w:val="de-DE"/>
        </w:rPr>
        <w:t>i</w:t>
      </w:r>
      <w:r w:rsidRPr="00E007B9">
        <w:rPr>
          <w:rFonts w:asciiTheme="majorHAnsi" w:hAnsiTheme="majorHAnsi" w:cstheme="minorHAnsi"/>
        </w:rPr>
        <w:t xml:space="preserve"> </w:t>
      </w:r>
      <w:proofErr w:type="spellStart"/>
      <w:r w:rsidRPr="00E007B9">
        <w:rPr>
          <w:rFonts w:asciiTheme="majorHAnsi" w:hAnsiTheme="majorHAnsi" w:cstheme="minorHAnsi"/>
          <w:lang w:val="de-DE"/>
        </w:rPr>
        <w:t>proslje</w:t>
      </w:r>
      <w:proofErr w:type="spellEnd"/>
      <w:r w:rsidRPr="00E007B9">
        <w:rPr>
          <w:rFonts w:asciiTheme="majorHAnsi" w:hAnsiTheme="majorHAnsi" w:cstheme="minorHAnsi"/>
        </w:rPr>
        <w:t>đ</w:t>
      </w:r>
      <w:proofErr w:type="spellStart"/>
      <w:r w:rsidRPr="00E007B9">
        <w:rPr>
          <w:rFonts w:asciiTheme="majorHAnsi" w:hAnsiTheme="majorHAnsi" w:cstheme="minorHAnsi"/>
          <w:lang w:val="de-DE"/>
        </w:rPr>
        <w:t>uje</w:t>
      </w:r>
      <w:proofErr w:type="spellEnd"/>
      <w:r w:rsidRPr="00E007B9">
        <w:rPr>
          <w:rFonts w:asciiTheme="majorHAnsi" w:hAnsiTheme="majorHAnsi" w:cstheme="minorHAnsi"/>
        </w:rPr>
        <w:t xml:space="preserve"> </w:t>
      </w:r>
      <w:proofErr w:type="spellStart"/>
      <w:r w:rsidRPr="00E007B9">
        <w:rPr>
          <w:rFonts w:asciiTheme="majorHAnsi" w:hAnsiTheme="majorHAnsi" w:cstheme="minorHAnsi"/>
          <w:lang w:val="de-DE"/>
        </w:rPr>
        <w:t>Skup</w:t>
      </w:r>
      <w:proofErr w:type="spellEnd"/>
      <w:r w:rsidRPr="00E007B9">
        <w:rPr>
          <w:rFonts w:asciiTheme="majorHAnsi" w:hAnsiTheme="majorHAnsi" w:cstheme="minorHAnsi"/>
        </w:rPr>
        <w:t>š</w:t>
      </w:r>
      <w:proofErr w:type="spellStart"/>
      <w:r w:rsidRPr="00E007B9">
        <w:rPr>
          <w:rFonts w:asciiTheme="majorHAnsi" w:hAnsiTheme="majorHAnsi" w:cstheme="minorHAnsi"/>
          <w:lang w:val="de-DE"/>
        </w:rPr>
        <w:t>tini</w:t>
      </w:r>
      <w:proofErr w:type="spellEnd"/>
      <w:r w:rsidRPr="00E007B9">
        <w:rPr>
          <w:rFonts w:asciiTheme="majorHAnsi" w:hAnsiTheme="majorHAnsi" w:cstheme="minorHAnsi"/>
        </w:rPr>
        <w:t xml:space="preserve"> </w:t>
      </w:r>
      <w:proofErr w:type="spellStart"/>
      <w:r w:rsidRPr="00E007B9">
        <w:rPr>
          <w:rFonts w:asciiTheme="majorHAnsi" w:hAnsiTheme="majorHAnsi" w:cstheme="minorHAnsi"/>
          <w:lang w:val="de-DE"/>
        </w:rPr>
        <w:t>Zajednice</w:t>
      </w:r>
      <w:proofErr w:type="spellEnd"/>
      <w:r w:rsidRPr="00E007B9">
        <w:rPr>
          <w:rFonts w:asciiTheme="majorHAnsi" w:hAnsiTheme="majorHAnsi" w:cstheme="minorHAnsi"/>
        </w:rPr>
        <w:t xml:space="preserve"> </w:t>
      </w:r>
      <w:r w:rsidRPr="00E007B9">
        <w:rPr>
          <w:rFonts w:asciiTheme="majorHAnsi" w:hAnsiTheme="majorHAnsi" w:cstheme="minorHAnsi"/>
          <w:lang w:val="de-DE"/>
        </w:rPr>
        <w:t>na</w:t>
      </w:r>
      <w:r w:rsidRPr="00E007B9">
        <w:rPr>
          <w:rFonts w:asciiTheme="majorHAnsi" w:hAnsiTheme="majorHAnsi" w:cstheme="minorHAnsi"/>
        </w:rPr>
        <w:t xml:space="preserve"> </w:t>
      </w:r>
      <w:proofErr w:type="spellStart"/>
      <w:r w:rsidRPr="00E007B9">
        <w:rPr>
          <w:rFonts w:asciiTheme="majorHAnsi" w:hAnsiTheme="majorHAnsi" w:cstheme="minorHAnsi"/>
          <w:lang w:val="de-DE"/>
        </w:rPr>
        <w:t>usvajanje</w:t>
      </w:r>
      <w:proofErr w:type="spellEnd"/>
      <w:r w:rsidRPr="00E007B9">
        <w:rPr>
          <w:rFonts w:asciiTheme="majorHAnsi" w:hAnsiTheme="majorHAnsi" w:cstheme="minorHAnsi"/>
        </w:rPr>
        <w:t>.</w:t>
      </w:r>
    </w:p>
    <w:p w:rsidR="00B6140C" w:rsidRPr="00E007B9" w:rsidRDefault="00B6140C" w:rsidP="006E16BC">
      <w:pPr>
        <w:spacing w:after="0" w:line="240" w:lineRule="auto"/>
        <w:jc w:val="both"/>
        <w:rPr>
          <w:rFonts w:asciiTheme="majorHAnsi" w:eastAsia="Calibri" w:hAnsiTheme="majorHAnsi" w:cstheme="minorHAnsi"/>
          <w:i/>
          <w:sz w:val="24"/>
          <w:szCs w:val="24"/>
        </w:rPr>
      </w:pPr>
    </w:p>
    <w:p w:rsidR="006E16BC" w:rsidRPr="00E007B9" w:rsidRDefault="009B7CF1" w:rsidP="006E16BC">
      <w:pPr>
        <w:spacing w:after="0" w:line="240" w:lineRule="auto"/>
        <w:rPr>
          <w:rFonts w:asciiTheme="majorHAnsi" w:hAnsiTheme="majorHAnsi" w:cstheme="minorHAnsi"/>
          <w:i/>
          <w:sz w:val="24"/>
          <w:szCs w:val="24"/>
        </w:rPr>
      </w:pPr>
      <w:r w:rsidRPr="00E007B9">
        <w:rPr>
          <w:rFonts w:asciiTheme="majorHAnsi" w:eastAsia="Calibri" w:hAnsiTheme="majorHAnsi" w:cstheme="minorHAnsi"/>
          <w:i/>
          <w:sz w:val="24"/>
          <w:szCs w:val="24"/>
        </w:rPr>
        <w:t xml:space="preserve">2. </w:t>
      </w:r>
      <w:r w:rsidR="006E16BC" w:rsidRPr="00E007B9">
        <w:rPr>
          <w:rFonts w:asciiTheme="majorHAnsi" w:hAnsiTheme="majorHAnsi" w:cstheme="minorHAnsi"/>
          <w:i/>
          <w:sz w:val="24"/>
          <w:szCs w:val="24"/>
        </w:rPr>
        <w:t>Izvješće o radu Turističkog vijeća za 2017. godinu</w:t>
      </w:r>
    </w:p>
    <w:p w:rsidR="006E16BC" w:rsidRPr="00E007B9" w:rsidRDefault="006E16BC" w:rsidP="006E16BC">
      <w:pPr>
        <w:tabs>
          <w:tab w:val="left" w:pos="720"/>
        </w:tabs>
        <w:overflowPunct w:val="0"/>
        <w:autoSpaceDE w:val="0"/>
        <w:autoSpaceDN w:val="0"/>
        <w:adjustRightInd w:val="0"/>
        <w:spacing w:after="0" w:line="240" w:lineRule="auto"/>
        <w:jc w:val="both"/>
        <w:textAlignment w:val="baseline"/>
        <w:rPr>
          <w:rFonts w:asciiTheme="majorHAnsi" w:hAnsiTheme="majorHAnsi" w:cstheme="minorHAnsi"/>
          <w:sz w:val="24"/>
          <w:szCs w:val="24"/>
        </w:rPr>
      </w:pPr>
      <w:proofErr w:type="spellStart"/>
      <w:r w:rsidRPr="00E007B9">
        <w:rPr>
          <w:rFonts w:asciiTheme="majorHAnsi" w:hAnsiTheme="majorHAnsi" w:cstheme="minorHAnsi"/>
          <w:sz w:val="24"/>
          <w:szCs w:val="24"/>
          <w:lang w:val="it-IT"/>
        </w:rPr>
        <w:t>Zaklju</w:t>
      </w:r>
      <w:proofErr w:type="spellEnd"/>
      <w:r w:rsidRPr="00E007B9">
        <w:rPr>
          <w:rFonts w:asciiTheme="majorHAnsi" w:hAnsiTheme="majorHAnsi" w:cstheme="minorHAnsi"/>
          <w:sz w:val="24"/>
          <w:szCs w:val="24"/>
        </w:rPr>
        <w:t>č</w:t>
      </w:r>
      <w:proofErr w:type="spellStart"/>
      <w:r w:rsidRPr="00E007B9">
        <w:rPr>
          <w:rFonts w:asciiTheme="majorHAnsi" w:hAnsiTheme="majorHAnsi" w:cstheme="minorHAnsi"/>
          <w:sz w:val="24"/>
          <w:szCs w:val="24"/>
          <w:lang w:val="it-IT"/>
        </w:rPr>
        <w:t>ak</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Jednoglasno</w:t>
      </w:r>
      <w:proofErr w:type="spellEnd"/>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je</w:t>
      </w:r>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prihva</w:t>
      </w:r>
      <w:proofErr w:type="spellEnd"/>
      <w:r w:rsidRPr="00E007B9">
        <w:rPr>
          <w:rFonts w:asciiTheme="majorHAnsi" w:hAnsiTheme="majorHAnsi" w:cstheme="minorHAnsi"/>
          <w:sz w:val="24"/>
          <w:szCs w:val="24"/>
        </w:rPr>
        <w:t>ć</w:t>
      </w:r>
      <w:proofErr w:type="spellStart"/>
      <w:r w:rsidRPr="00E007B9">
        <w:rPr>
          <w:rFonts w:asciiTheme="majorHAnsi" w:hAnsiTheme="majorHAnsi" w:cstheme="minorHAnsi"/>
          <w:sz w:val="24"/>
          <w:szCs w:val="24"/>
          <w:lang w:val="it-IT"/>
        </w:rPr>
        <w:t>eno</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Izvje</w:t>
      </w:r>
      <w:r w:rsidRPr="00E007B9">
        <w:rPr>
          <w:rFonts w:asciiTheme="majorHAnsi" w:hAnsiTheme="majorHAnsi" w:cstheme="minorHAnsi"/>
          <w:sz w:val="24"/>
          <w:szCs w:val="24"/>
        </w:rPr>
        <w:t>šć</w:t>
      </w:r>
      <w:proofErr w:type="spellEnd"/>
      <w:r w:rsidRPr="00E007B9">
        <w:rPr>
          <w:rFonts w:asciiTheme="majorHAnsi" w:hAnsiTheme="majorHAnsi" w:cstheme="minorHAnsi"/>
          <w:sz w:val="24"/>
          <w:szCs w:val="24"/>
          <w:lang w:val="it-IT"/>
        </w:rPr>
        <w:t>e</w:t>
      </w:r>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o</w:t>
      </w:r>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radu</w:t>
      </w:r>
      <w:proofErr w:type="spellEnd"/>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Turisti</w:t>
      </w:r>
      <w:r w:rsidRPr="00E007B9">
        <w:rPr>
          <w:rFonts w:asciiTheme="majorHAnsi" w:hAnsiTheme="majorHAnsi" w:cstheme="minorHAnsi"/>
          <w:sz w:val="24"/>
          <w:szCs w:val="24"/>
        </w:rPr>
        <w:t>č</w:t>
      </w:r>
      <w:proofErr w:type="spellStart"/>
      <w:r w:rsidRPr="00E007B9">
        <w:rPr>
          <w:rFonts w:asciiTheme="majorHAnsi" w:hAnsiTheme="majorHAnsi" w:cstheme="minorHAnsi"/>
          <w:sz w:val="24"/>
          <w:szCs w:val="24"/>
          <w:lang w:val="it-IT"/>
        </w:rPr>
        <w:t>kog</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vije</w:t>
      </w:r>
      <w:proofErr w:type="spellEnd"/>
      <w:r w:rsidRPr="00E007B9">
        <w:rPr>
          <w:rFonts w:asciiTheme="majorHAnsi" w:hAnsiTheme="majorHAnsi" w:cstheme="minorHAnsi"/>
          <w:sz w:val="24"/>
          <w:szCs w:val="24"/>
        </w:rPr>
        <w:t>ć</w:t>
      </w:r>
      <w:r w:rsidRPr="00E007B9">
        <w:rPr>
          <w:rFonts w:asciiTheme="majorHAnsi" w:hAnsiTheme="majorHAnsi" w:cstheme="minorHAnsi"/>
          <w:sz w:val="24"/>
          <w:szCs w:val="24"/>
          <w:lang w:val="it-IT"/>
        </w:rPr>
        <w:t>a</w:t>
      </w:r>
      <w:r w:rsidRPr="00E007B9">
        <w:rPr>
          <w:rFonts w:asciiTheme="majorHAnsi" w:hAnsiTheme="majorHAnsi" w:cstheme="minorHAnsi"/>
          <w:sz w:val="24"/>
          <w:szCs w:val="24"/>
        </w:rPr>
        <w:t xml:space="preserve"> Turističke zajednice općine Funtana </w:t>
      </w:r>
      <w:r w:rsidRPr="00E007B9">
        <w:rPr>
          <w:rFonts w:asciiTheme="majorHAnsi" w:hAnsiTheme="majorHAnsi" w:cstheme="minorHAnsi"/>
          <w:sz w:val="24"/>
          <w:szCs w:val="24"/>
          <w:lang w:val="it-IT"/>
        </w:rPr>
        <w:t>za</w:t>
      </w:r>
      <w:r w:rsidRPr="00E007B9">
        <w:rPr>
          <w:rFonts w:asciiTheme="majorHAnsi" w:hAnsiTheme="majorHAnsi" w:cstheme="minorHAnsi"/>
          <w:sz w:val="24"/>
          <w:szCs w:val="24"/>
        </w:rPr>
        <w:t xml:space="preserve"> 2017. godinu, koje se prosljeđuje Skupštini Zajednice na usvajanje.</w:t>
      </w:r>
    </w:p>
    <w:p w:rsidR="00436531" w:rsidRPr="00E007B9" w:rsidRDefault="00436531" w:rsidP="006E16BC">
      <w:pPr>
        <w:pStyle w:val="Odlomakpopisa"/>
        <w:spacing w:after="0" w:line="240" w:lineRule="auto"/>
        <w:jc w:val="both"/>
        <w:rPr>
          <w:rFonts w:asciiTheme="majorHAnsi" w:eastAsia="Calibri" w:hAnsiTheme="majorHAnsi" w:cstheme="minorHAnsi"/>
          <w:sz w:val="24"/>
          <w:szCs w:val="24"/>
        </w:rPr>
      </w:pPr>
    </w:p>
    <w:p w:rsidR="006E16BC" w:rsidRPr="00E007B9" w:rsidRDefault="009B7CF1" w:rsidP="006E16BC">
      <w:pPr>
        <w:spacing w:after="0" w:line="240" w:lineRule="auto"/>
        <w:rPr>
          <w:rFonts w:asciiTheme="majorHAnsi" w:hAnsiTheme="majorHAnsi" w:cstheme="minorHAnsi"/>
          <w:i/>
          <w:sz w:val="24"/>
          <w:szCs w:val="24"/>
        </w:rPr>
      </w:pPr>
      <w:r w:rsidRPr="00E007B9">
        <w:rPr>
          <w:rFonts w:asciiTheme="majorHAnsi" w:eastAsia="Calibri" w:hAnsiTheme="majorHAnsi" w:cstheme="minorHAnsi"/>
          <w:i/>
          <w:sz w:val="24"/>
          <w:szCs w:val="24"/>
        </w:rPr>
        <w:t xml:space="preserve">3. </w:t>
      </w:r>
      <w:r w:rsidR="006E16BC" w:rsidRPr="00E007B9">
        <w:rPr>
          <w:rFonts w:asciiTheme="majorHAnsi" w:hAnsiTheme="majorHAnsi" w:cstheme="minorHAnsi"/>
          <w:i/>
          <w:sz w:val="24"/>
          <w:szCs w:val="24"/>
        </w:rPr>
        <w:t>Izvješće o ostvarenju programa rada i financijsko izvješće TZO Funtana</w:t>
      </w:r>
      <w:r w:rsidR="0063768A" w:rsidRPr="00E007B9">
        <w:rPr>
          <w:rFonts w:asciiTheme="majorHAnsi" w:hAnsiTheme="majorHAnsi" w:cstheme="minorHAnsi"/>
          <w:i/>
          <w:sz w:val="24"/>
          <w:szCs w:val="24"/>
        </w:rPr>
        <w:t xml:space="preserve"> </w:t>
      </w:r>
      <w:r w:rsidR="006E16BC" w:rsidRPr="00E007B9">
        <w:rPr>
          <w:rFonts w:asciiTheme="majorHAnsi" w:hAnsiTheme="majorHAnsi" w:cstheme="minorHAnsi"/>
          <w:i/>
          <w:sz w:val="24"/>
          <w:szCs w:val="24"/>
        </w:rPr>
        <w:t>za 2017. godinu</w:t>
      </w:r>
    </w:p>
    <w:p w:rsidR="006E16BC" w:rsidRPr="00E007B9" w:rsidRDefault="006E16BC" w:rsidP="006E16BC">
      <w:pPr>
        <w:spacing w:after="0" w:line="240" w:lineRule="auto"/>
        <w:jc w:val="both"/>
        <w:rPr>
          <w:rFonts w:asciiTheme="majorHAnsi" w:hAnsiTheme="majorHAnsi" w:cstheme="minorHAnsi"/>
          <w:sz w:val="24"/>
          <w:szCs w:val="24"/>
        </w:rPr>
      </w:pPr>
      <w:proofErr w:type="spellStart"/>
      <w:r w:rsidRPr="00E007B9">
        <w:rPr>
          <w:rFonts w:asciiTheme="majorHAnsi" w:hAnsiTheme="majorHAnsi" w:cstheme="minorHAnsi"/>
          <w:sz w:val="24"/>
          <w:szCs w:val="24"/>
          <w:lang w:val="it-IT"/>
        </w:rPr>
        <w:t>Zaklju</w:t>
      </w:r>
      <w:proofErr w:type="spellEnd"/>
      <w:r w:rsidRPr="00E007B9">
        <w:rPr>
          <w:rFonts w:asciiTheme="majorHAnsi" w:hAnsiTheme="majorHAnsi" w:cstheme="minorHAnsi"/>
          <w:sz w:val="24"/>
          <w:szCs w:val="24"/>
        </w:rPr>
        <w:t>č</w:t>
      </w:r>
      <w:proofErr w:type="spellStart"/>
      <w:r w:rsidRPr="00E007B9">
        <w:rPr>
          <w:rFonts w:asciiTheme="majorHAnsi" w:hAnsiTheme="majorHAnsi" w:cstheme="minorHAnsi"/>
          <w:sz w:val="24"/>
          <w:szCs w:val="24"/>
          <w:lang w:val="it-IT"/>
        </w:rPr>
        <w:t>ak</w:t>
      </w:r>
      <w:proofErr w:type="spellEnd"/>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Godi</w:t>
      </w:r>
      <w:r w:rsidRPr="00E007B9">
        <w:rPr>
          <w:rFonts w:asciiTheme="majorHAnsi" w:hAnsiTheme="majorHAnsi" w:cstheme="minorHAnsi"/>
          <w:sz w:val="24"/>
          <w:szCs w:val="24"/>
        </w:rPr>
        <w:t>š</w:t>
      </w:r>
      <w:proofErr w:type="spellStart"/>
      <w:r w:rsidRPr="00E007B9">
        <w:rPr>
          <w:rFonts w:asciiTheme="majorHAnsi" w:hAnsiTheme="majorHAnsi" w:cstheme="minorHAnsi"/>
          <w:sz w:val="24"/>
          <w:szCs w:val="24"/>
          <w:lang w:val="it-IT"/>
        </w:rPr>
        <w:t>nje</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financijsko</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izvje</w:t>
      </w:r>
      <w:r w:rsidRPr="00E007B9">
        <w:rPr>
          <w:rFonts w:asciiTheme="majorHAnsi" w:hAnsiTheme="majorHAnsi" w:cstheme="minorHAnsi"/>
          <w:sz w:val="24"/>
          <w:szCs w:val="24"/>
        </w:rPr>
        <w:t>šć</w:t>
      </w:r>
      <w:proofErr w:type="spellEnd"/>
      <w:r w:rsidRPr="00E007B9">
        <w:rPr>
          <w:rFonts w:asciiTheme="majorHAnsi" w:hAnsiTheme="majorHAnsi" w:cstheme="minorHAnsi"/>
          <w:sz w:val="24"/>
          <w:szCs w:val="24"/>
          <w:lang w:val="it-IT"/>
        </w:rPr>
        <w:t>e</w:t>
      </w:r>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Turisti</w:t>
      </w:r>
      <w:r w:rsidRPr="00E007B9">
        <w:rPr>
          <w:rFonts w:asciiTheme="majorHAnsi" w:hAnsiTheme="majorHAnsi" w:cstheme="minorHAnsi"/>
          <w:sz w:val="24"/>
          <w:szCs w:val="24"/>
        </w:rPr>
        <w:t>č</w:t>
      </w:r>
      <w:proofErr w:type="spellStart"/>
      <w:r w:rsidRPr="00E007B9">
        <w:rPr>
          <w:rFonts w:asciiTheme="majorHAnsi" w:hAnsiTheme="majorHAnsi" w:cstheme="minorHAnsi"/>
          <w:sz w:val="24"/>
          <w:szCs w:val="24"/>
          <w:lang w:val="it-IT"/>
        </w:rPr>
        <w:t>ke</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zajednice</w:t>
      </w:r>
      <w:proofErr w:type="spellEnd"/>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op</w:t>
      </w:r>
      <w:r w:rsidRPr="00E007B9">
        <w:rPr>
          <w:rFonts w:asciiTheme="majorHAnsi" w:hAnsiTheme="majorHAnsi" w:cstheme="minorHAnsi"/>
          <w:sz w:val="24"/>
          <w:szCs w:val="24"/>
        </w:rPr>
        <w:t>ć</w:t>
      </w:r>
      <w:r w:rsidRPr="00E007B9">
        <w:rPr>
          <w:rFonts w:asciiTheme="majorHAnsi" w:hAnsiTheme="majorHAnsi" w:cstheme="minorHAnsi"/>
          <w:sz w:val="24"/>
          <w:szCs w:val="24"/>
          <w:lang w:val="it-IT"/>
        </w:rPr>
        <w:t>ine</w:t>
      </w:r>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Funtana</w:t>
      </w:r>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za</w:t>
      </w:r>
      <w:r w:rsidRPr="00E007B9">
        <w:rPr>
          <w:rFonts w:asciiTheme="majorHAnsi" w:hAnsiTheme="majorHAnsi" w:cstheme="minorHAnsi"/>
          <w:sz w:val="24"/>
          <w:szCs w:val="24"/>
        </w:rPr>
        <w:t xml:space="preserve"> 2017. </w:t>
      </w:r>
      <w:proofErr w:type="spellStart"/>
      <w:r w:rsidRPr="00E007B9">
        <w:rPr>
          <w:rFonts w:asciiTheme="majorHAnsi" w:hAnsiTheme="majorHAnsi" w:cstheme="minorHAnsi"/>
          <w:sz w:val="24"/>
          <w:szCs w:val="24"/>
          <w:lang w:val="it-IT"/>
        </w:rPr>
        <w:t>godinu</w:t>
      </w:r>
      <w:proofErr w:type="spellEnd"/>
      <w:r w:rsidRPr="00E007B9">
        <w:rPr>
          <w:rFonts w:asciiTheme="majorHAnsi" w:hAnsiTheme="majorHAnsi" w:cstheme="minorHAnsi"/>
          <w:sz w:val="24"/>
          <w:szCs w:val="24"/>
        </w:rPr>
        <w:t xml:space="preserve"> </w:t>
      </w:r>
      <w:r w:rsidRPr="00E007B9">
        <w:rPr>
          <w:rFonts w:asciiTheme="majorHAnsi" w:hAnsiTheme="majorHAnsi" w:cstheme="minorHAnsi"/>
          <w:sz w:val="24"/>
          <w:szCs w:val="24"/>
          <w:lang w:val="it-IT"/>
        </w:rPr>
        <w:t>je</w:t>
      </w:r>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jednoglasno</w:t>
      </w:r>
      <w:proofErr w:type="spellEnd"/>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lang w:val="it-IT"/>
        </w:rPr>
        <w:t>prihva</w:t>
      </w:r>
      <w:proofErr w:type="spellEnd"/>
      <w:r w:rsidRPr="00E007B9">
        <w:rPr>
          <w:rFonts w:asciiTheme="majorHAnsi" w:hAnsiTheme="majorHAnsi" w:cstheme="minorHAnsi"/>
          <w:sz w:val="24"/>
          <w:szCs w:val="24"/>
        </w:rPr>
        <w:t>ć</w:t>
      </w:r>
      <w:proofErr w:type="spellStart"/>
      <w:r w:rsidRPr="00E007B9">
        <w:rPr>
          <w:rFonts w:asciiTheme="majorHAnsi" w:hAnsiTheme="majorHAnsi" w:cstheme="minorHAnsi"/>
          <w:sz w:val="24"/>
          <w:szCs w:val="24"/>
          <w:lang w:val="it-IT"/>
        </w:rPr>
        <w:t>eno</w:t>
      </w:r>
      <w:proofErr w:type="spellEnd"/>
      <w:r w:rsidRPr="00E007B9">
        <w:rPr>
          <w:rFonts w:asciiTheme="majorHAnsi" w:hAnsiTheme="majorHAnsi" w:cstheme="minorHAnsi"/>
          <w:sz w:val="24"/>
          <w:szCs w:val="24"/>
        </w:rPr>
        <w:t xml:space="preserve">. </w:t>
      </w:r>
    </w:p>
    <w:p w:rsidR="00436531" w:rsidRPr="00E007B9" w:rsidRDefault="00436531" w:rsidP="006E16BC">
      <w:pPr>
        <w:pStyle w:val="Odlomakpopisa"/>
        <w:spacing w:after="0" w:line="240" w:lineRule="auto"/>
        <w:jc w:val="both"/>
        <w:rPr>
          <w:rFonts w:asciiTheme="majorHAnsi" w:eastAsia="Calibri" w:hAnsiTheme="majorHAnsi" w:cstheme="minorHAnsi"/>
          <w:sz w:val="24"/>
          <w:szCs w:val="24"/>
        </w:rPr>
      </w:pPr>
    </w:p>
    <w:p w:rsidR="00436531" w:rsidRPr="00E007B9" w:rsidRDefault="009B7CF1" w:rsidP="006E16BC">
      <w:pPr>
        <w:spacing w:after="0" w:line="240" w:lineRule="auto"/>
        <w:jc w:val="both"/>
        <w:rPr>
          <w:rFonts w:asciiTheme="majorHAnsi" w:hAnsiTheme="majorHAnsi" w:cstheme="minorHAnsi"/>
          <w:i/>
          <w:sz w:val="24"/>
          <w:szCs w:val="24"/>
        </w:rPr>
      </w:pPr>
      <w:r w:rsidRPr="00E007B9">
        <w:rPr>
          <w:rFonts w:asciiTheme="majorHAnsi" w:eastAsia="Calibri" w:hAnsiTheme="majorHAnsi" w:cstheme="minorHAnsi"/>
          <w:i/>
          <w:sz w:val="24"/>
          <w:szCs w:val="24"/>
        </w:rPr>
        <w:t>4. Izvješć</w:t>
      </w:r>
      <w:r w:rsidR="00436531" w:rsidRPr="00E007B9">
        <w:rPr>
          <w:rFonts w:asciiTheme="majorHAnsi" w:eastAsia="Calibri" w:hAnsiTheme="majorHAnsi" w:cstheme="minorHAnsi"/>
          <w:i/>
          <w:sz w:val="24"/>
          <w:szCs w:val="24"/>
        </w:rPr>
        <w:t xml:space="preserve">e o radu direktorice za </w:t>
      </w:r>
      <w:r w:rsidR="005606F0" w:rsidRPr="00E007B9">
        <w:rPr>
          <w:rFonts w:asciiTheme="majorHAnsi" w:eastAsia="Calibri" w:hAnsiTheme="majorHAnsi" w:cstheme="minorHAnsi"/>
          <w:i/>
          <w:sz w:val="24"/>
          <w:szCs w:val="24"/>
        </w:rPr>
        <w:t>201</w:t>
      </w:r>
      <w:r w:rsidR="006E16BC" w:rsidRPr="00E007B9">
        <w:rPr>
          <w:rFonts w:asciiTheme="majorHAnsi" w:eastAsia="Calibri" w:hAnsiTheme="majorHAnsi" w:cstheme="minorHAnsi"/>
          <w:i/>
          <w:sz w:val="24"/>
          <w:szCs w:val="24"/>
        </w:rPr>
        <w:t>7</w:t>
      </w:r>
      <w:r w:rsidR="008D3033" w:rsidRPr="00E007B9">
        <w:rPr>
          <w:rFonts w:asciiTheme="majorHAnsi" w:eastAsia="Calibri" w:hAnsiTheme="majorHAnsi" w:cstheme="minorHAnsi"/>
          <w:i/>
          <w:sz w:val="24"/>
          <w:szCs w:val="24"/>
        </w:rPr>
        <w:t>.</w:t>
      </w:r>
      <w:r w:rsidR="00436531" w:rsidRPr="00E007B9">
        <w:rPr>
          <w:rFonts w:asciiTheme="majorHAnsi" w:eastAsia="Calibri" w:hAnsiTheme="majorHAnsi" w:cstheme="minorHAnsi"/>
          <w:i/>
          <w:sz w:val="24"/>
          <w:szCs w:val="24"/>
        </w:rPr>
        <w:t xml:space="preserve"> godinu</w:t>
      </w:r>
    </w:p>
    <w:p w:rsidR="00436531" w:rsidRPr="00E007B9" w:rsidRDefault="00436531" w:rsidP="006E16BC">
      <w:pPr>
        <w:spacing w:after="0" w:line="240" w:lineRule="auto"/>
        <w:jc w:val="both"/>
        <w:rPr>
          <w:rFonts w:asciiTheme="majorHAnsi" w:hAnsiTheme="majorHAnsi" w:cstheme="minorHAnsi"/>
          <w:sz w:val="24"/>
          <w:szCs w:val="24"/>
        </w:rPr>
      </w:pPr>
      <w:proofErr w:type="spellStart"/>
      <w:r w:rsidRPr="00E007B9">
        <w:rPr>
          <w:rFonts w:asciiTheme="majorHAnsi" w:eastAsia="Calibri" w:hAnsiTheme="majorHAnsi" w:cstheme="minorHAnsi"/>
          <w:sz w:val="24"/>
          <w:szCs w:val="24"/>
          <w:lang w:val="it-IT"/>
        </w:rPr>
        <w:t>Zaklju</w:t>
      </w:r>
      <w:proofErr w:type="spellEnd"/>
      <w:r w:rsidRPr="00E007B9">
        <w:rPr>
          <w:rFonts w:asciiTheme="majorHAnsi" w:eastAsia="Calibri" w:hAnsiTheme="majorHAnsi" w:cstheme="minorHAnsi"/>
          <w:sz w:val="24"/>
          <w:szCs w:val="24"/>
        </w:rPr>
        <w:t>č</w:t>
      </w:r>
      <w:proofErr w:type="spellStart"/>
      <w:r w:rsidRPr="00E007B9">
        <w:rPr>
          <w:rFonts w:asciiTheme="majorHAnsi" w:eastAsia="Calibri" w:hAnsiTheme="majorHAnsi" w:cstheme="minorHAnsi"/>
          <w:sz w:val="24"/>
          <w:szCs w:val="24"/>
          <w:lang w:val="it-IT"/>
        </w:rPr>
        <w:t>ak</w:t>
      </w:r>
      <w:proofErr w:type="spellEnd"/>
      <w:r w:rsidRPr="00E007B9">
        <w:rPr>
          <w:rFonts w:asciiTheme="majorHAnsi" w:eastAsia="Calibri" w:hAnsiTheme="majorHAnsi" w:cstheme="minorHAnsi"/>
          <w:sz w:val="24"/>
          <w:szCs w:val="24"/>
        </w:rPr>
        <w:t xml:space="preserve">: </w:t>
      </w:r>
      <w:proofErr w:type="spellStart"/>
      <w:r w:rsidRPr="00E007B9">
        <w:rPr>
          <w:rFonts w:asciiTheme="majorHAnsi" w:eastAsia="Calibri" w:hAnsiTheme="majorHAnsi" w:cstheme="minorHAnsi"/>
          <w:sz w:val="24"/>
          <w:szCs w:val="24"/>
          <w:lang w:val="it-IT"/>
        </w:rPr>
        <w:t>Jednoglasno</w:t>
      </w:r>
      <w:proofErr w:type="spellEnd"/>
      <w:r w:rsidRPr="00E007B9">
        <w:rPr>
          <w:rFonts w:asciiTheme="majorHAnsi" w:eastAsia="Calibri" w:hAnsiTheme="majorHAnsi" w:cstheme="minorHAnsi"/>
          <w:sz w:val="24"/>
          <w:szCs w:val="24"/>
        </w:rPr>
        <w:t xml:space="preserve"> </w:t>
      </w:r>
      <w:r w:rsidRPr="00E007B9">
        <w:rPr>
          <w:rFonts w:asciiTheme="majorHAnsi" w:eastAsia="Calibri" w:hAnsiTheme="majorHAnsi" w:cstheme="minorHAnsi"/>
          <w:sz w:val="24"/>
          <w:szCs w:val="24"/>
          <w:lang w:val="it-IT"/>
        </w:rPr>
        <w:t>je</w:t>
      </w:r>
      <w:r w:rsidRPr="00E007B9">
        <w:rPr>
          <w:rFonts w:asciiTheme="majorHAnsi" w:eastAsia="Calibri" w:hAnsiTheme="majorHAnsi" w:cstheme="minorHAnsi"/>
          <w:sz w:val="24"/>
          <w:szCs w:val="24"/>
        </w:rPr>
        <w:t xml:space="preserve"> </w:t>
      </w:r>
      <w:proofErr w:type="spellStart"/>
      <w:r w:rsidRPr="00E007B9">
        <w:rPr>
          <w:rFonts w:asciiTheme="majorHAnsi" w:eastAsia="Calibri" w:hAnsiTheme="majorHAnsi" w:cstheme="minorHAnsi"/>
          <w:sz w:val="24"/>
          <w:szCs w:val="24"/>
          <w:lang w:val="it-IT"/>
        </w:rPr>
        <w:t>prihva</w:t>
      </w:r>
      <w:proofErr w:type="spellEnd"/>
      <w:r w:rsidRPr="00E007B9">
        <w:rPr>
          <w:rFonts w:asciiTheme="majorHAnsi" w:eastAsia="Calibri" w:hAnsiTheme="majorHAnsi" w:cstheme="minorHAnsi"/>
          <w:sz w:val="24"/>
          <w:szCs w:val="24"/>
        </w:rPr>
        <w:t>ć</w:t>
      </w:r>
      <w:proofErr w:type="spellStart"/>
      <w:r w:rsidRPr="00E007B9">
        <w:rPr>
          <w:rFonts w:asciiTheme="majorHAnsi" w:eastAsia="Calibri" w:hAnsiTheme="majorHAnsi" w:cstheme="minorHAnsi"/>
          <w:sz w:val="24"/>
          <w:szCs w:val="24"/>
          <w:lang w:val="it-IT"/>
        </w:rPr>
        <w:t>eno</w:t>
      </w:r>
      <w:proofErr w:type="spellEnd"/>
      <w:r w:rsidRPr="00E007B9">
        <w:rPr>
          <w:rFonts w:asciiTheme="majorHAnsi" w:eastAsia="Calibri" w:hAnsiTheme="majorHAnsi" w:cstheme="minorHAnsi"/>
          <w:sz w:val="24"/>
          <w:szCs w:val="24"/>
        </w:rPr>
        <w:t xml:space="preserve"> </w:t>
      </w:r>
      <w:proofErr w:type="spellStart"/>
      <w:r w:rsidRPr="00E007B9">
        <w:rPr>
          <w:rFonts w:asciiTheme="majorHAnsi" w:eastAsia="Calibri" w:hAnsiTheme="majorHAnsi" w:cstheme="minorHAnsi"/>
          <w:sz w:val="24"/>
          <w:szCs w:val="24"/>
          <w:lang w:val="it-IT"/>
        </w:rPr>
        <w:t>Izvje</w:t>
      </w:r>
      <w:r w:rsidRPr="00E007B9">
        <w:rPr>
          <w:rFonts w:asciiTheme="majorHAnsi" w:eastAsia="Calibri" w:hAnsiTheme="majorHAnsi" w:cstheme="minorHAnsi"/>
          <w:sz w:val="24"/>
          <w:szCs w:val="24"/>
        </w:rPr>
        <w:t>šć</w:t>
      </w:r>
      <w:proofErr w:type="spellEnd"/>
      <w:r w:rsidRPr="00E007B9">
        <w:rPr>
          <w:rFonts w:asciiTheme="majorHAnsi" w:eastAsia="Calibri" w:hAnsiTheme="majorHAnsi" w:cstheme="minorHAnsi"/>
          <w:sz w:val="24"/>
          <w:szCs w:val="24"/>
          <w:lang w:val="it-IT"/>
        </w:rPr>
        <w:t>e</w:t>
      </w:r>
      <w:r w:rsidRPr="00E007B9">
        <w:rPr>
          <w:rFonts w:asciiTheme="majorHAnsi" w:eastAsia="Calibri" w:hAnsiTheme="majorHAnsi" w:cstheme="minorHAnsi"/>
          <w:sz w:val="24"/>
          <w:szCs w:val="24"/>
        </w:rPr>
        <w:t xml:space="preserve"> </w:t>
      </w:r>
      <w:r w:rsidRPr="00E007B9">
        <w:rPr>
          <w:rFonts w:asciiTheme="majorHAnsi" w:eastAsia="Calibri" w:hAnsiTheme="majorHAnsi" w:cstheme="minorHAnsi"/>
          <w:sz w:val="24"/>
          <w:szCs w:val="24"/>
          <w:lang w:val="it-IT"/>
        </w:rPr>
        <w:t>o</w:t>
      </w:r>
      <w:r w:rsidRPr="00E007B9">
        <w:rPr>
          <w:rFonts w:asciiTheme="majorHAnsi" w:eastAsia="Calibri" w:hAnsiTheme="majorHAnsi" w:cstheme="minorHAnsi"/>
          <w:sz w:val="24"/>
          <w:szCs w:val="24"/>
        </w:rPr>
        <w:t xml:space="preserve"> </w:t>
      </w:r>
      <w:proofErr w:type="spellStart"/>
      <w:r w:rsidRPr="00E007B9">
        <w:rPr>
          <w:rFonts w:asciiTheme="majorHAnsi" w:eastAsia="Calibri" w:hAnsiTheme="majorHAnsi" w:cstheme="minorHAnsi"/>
          <w:sz w:val="24"/>
          <w:szCs w:val="24"/>
          <w:lang w:val="it-IT"/>
        </w:rPr>
        <w:t>radu</w:t>
      </w:r>
      <w:proofErr w:type="spellEnd"/>
      <w:r w:rsidRPr="00E007B9">
        <w:rPr>
          <w:rFonts w:asciiTheme="majorHAnsi" w:eastAsia="Calibri" w:hAnsiTheme="majorHAnsi" w:cstheme="minorHAnsi"/>
          <w:sz w:val="24"/>
          <w:szCs w:val="24"/>
        </w:rPr>
        <w:t xml:space="preserve"> </w:t>
      </w:r>
      <w:proofErr w:type="spellStart"/>
      <w:r w:rsidRPr="00E007B9">
        <w:rPr>
          <w:rFonts w:asciiTheme="majorHAnsi" w:eastAsia="Calibri" w:hAnsiTheme="majorHAnsi" w:cstheme="minorHAnsi"/>
          <w:sz w:val="24"/>
          <w:szCs w:val="24"/>
          <w:lang w:val="it-IT"/>
        </w:rPr>
        <w:t>direktorice</w:t>
      </w:r>
      <w:proofErr w:type="spellEnd"/>
      <w:r w:rsidRPr="00E007B9">
        <w:rPr>
          <w:rFonts w:asciiTheme="majorHAnsi" w:eastAsia="Calibri" w:hAnsiTheme="majorHAnsi" w:cstheme="minorHAnsi"/>
          <w:sz w:val="24"/>
          <w:szCs w:val="24"/>
        </w:rPr>
        <w:t xml:space="preserve"> Turističke zajednice općine Funtana </w:t>
      </w:r>
      <w:r w:rsidRPr="00E007B9">
        <w:rPr>
          <w:rFonts w:asciiTheme="majorHAnsi" w:eastAsia="Calibri" w:hAnsiTheme="majorHAnsi" w:cstheme="minorHAnsi"/>
          <w:sz w:val="24"/>
          <w:szCs w:val="24"/>
          <w:lang w:val="it-IT"/>
        </w:rPr>
        <w:t>za</w:t>
      </w:r>
      <w:r w:rsidRPr="00E007B9">
        <w:rPr>
          <w:rFonts w:asciiTheme="majorHAnsi" w:eastAsia="Calibri" w:hAnsiTheme="majorHAnsi" w:cstheme="minorHAnsi"/>
          <w:sz w:val="24"/>
          <w:szCs w:val="24"/>
        </w:rPr>
        <w:t xml:space="preserve"> </w:t>
      </w:r>
      <w:r w:rsidR="005606F0" w:rsidRPr="00E007B9">
        <w:rPr>
          <w:rFonts w:asciiTheme="majorHAnsi" w:eastAsia="Calibri" w:hAnsiTheme="majorHAnsi" w:cstheme="minorHAnsi"/>
          <w:sz w:val="24"/>
          <w:szCs w:val="24"/>
        </w:rPr>
        <w:t>201</w:t>
      </w:r>
      <w:r w:rsidR="006E16BC" w:rsidRPr="00E007B9">
        <w:rPr>
          <w:rFonts w:asciiTheme="majorHAnsi" w:eastAsia="Calibri" w:hAnsiTheme="majorHAnsi" w:cstheme="minorHAnsi"/>
          <w:sz w:val="24"/>
          <w:szCs w:val="24"/>
        </w:rPr>
        <w:t>7</w:t>
      </w:r>
      <w:r w:rsidR="008D3033" w:rsidRPr="00E007B9">
        <w:rPr>
          <w:rFonts w:asciiTheme="majorHAnsi" w:eastAsia="Calibri" w:hAnsiTheme="majorHAnsi" w:cstheme="minorHAnsi"/>
          <w:sz w:val="24"/>
          <w:szCs w:val="24"/>
        </w:rPr>
        <w:t>.</w:t>
      </w:r>
      <w:r w:rsidRPr="00E007B9">
        <w:rPr>
          <w:rFonts w:asciiTheme="majorHAnsi" w:eastAsia="Calibri" w:hAnsiTheme="majorHAnsi" w:cstheme="minorHAnsi"/>
          <w:sz w:val="24"/>
          <w:szCs w:val="24"/>
        </w:rPr>
        <w:t xml:space="preserve"> godinu</w:t>
      </w:r>
      <w:r w:rsidR="008D3033" w:rsidRPr="00E007B9">
        <w:rPr>
          <w:rFonts w:asciiTheme="majorHAnsi" w:eastAsia="Calibri" w:hAnsiTheme="majorHAnsi" w:cstheme="minorHAnsi"/>
          <w:sz w:val="24"/>
          <w:szCs w:val="24"/>
        </w:rPr>
        <w:t>.</w:t>
      </w:r>
    </w:p>
    <w:p w:rsidR="008D3033" w:rsidRPr="00E007B9" w:rsidRDefault="008D3033" w:rsidP="006E16BC">
      <w:pPr>
        <w:pStyle w:val="Odlomakpopisa"/>
        <w:spacing w:after="0" w:line="240" w:lineRule="auto"/>
        <w:jc w:val="both"/>
        <w:rPr>
          <w:rFonts w:asciiTheme="majorHAnsi" w:eastAsia="Calibri" w:hAnsiTheme="majorHAnsi" w:cstheme="minorHAnsi"/>
          <w:sz w:val="24"/>
          <w:szCs w:val="24"/>
        </w:rPr>
      </w:pPr>
    </w:p>
    <w:p w:rsidR="001F3CB0" w:rsidRPr="00E007B9" w:rsidRDefault="006E16BC" w:rsidP="006E16BC">
      <w:pPr>
        <w:spacing w:after="0" w:line="240" w:lineRule="auto"/>
        <w:jc w:val="both"/>
        <w:rPr>
          <w:rFonts w:asciiTheme="majorHAnsi" w:eastAsia="Calibri" w:hAnsiTheme="majorHAnsi" w:cstheme="minorHAnsi"/>
          <w:i/>
          <w:sz w:val="24"/>
          <w:szCs w:val="24"/>
        </w:rPr>
      </w:pPr>
      <w:r w:rsidRPr="00E007B9">
        <w:rPr>
          <w:rFonts w:asciiTheme="majorHAnsi" w:eastAsia="Calibri" w:hAnsiTheme="majorHAnsi" w:cstheme="minorHAnsi"/>
          <w:i/>
          <w:sz w:val="24"/>
          <w:szCs w:val="24"/>
        </w:rPr>
        <w:t>5</w:t>
      </w:r>
      <w:r w:rsidR="001F7378" w:rsidRPr="00E007B9">
        <w:rPr>
          <w:rFonts w:asciiTheme="majorHAnsi" w:eastAsia="Calibri" w:hAnsiTheme="majorHAnsi" w:cstheme="minorHAnsi"/>
          <w:i/>
          <w:sz w:val="24"/>
          <w:szCs w:val="24"/>
        </w:rPr>
        <w:t xml:space="preserve">.  </w:t>
      </w:r>
      <w:r w:rsidR="004C7401" w:rsidRPr="00E007B9">
        <w:rPr>
          <w:rFonts w:asciiTheme="majorHAnsi" w:eastAsia="Calibri" w:hAnsiTheme="majorHAnsi" w:cstheme="minorHAnsi"/>
          <w:i/>
          <w:sz w:val="24"/>
          <w:szCs w:val="24"/>
        </w:rPr>
        <w:t>Razno:</w:t>
      </w:r>
      <w:r w:rsidR="0063768A" w:rsidRPr="00E007B9">
        <w:rPr>
          <w:rFonts w:asciiTheme="majorHAnsi" w:eastAsia="Calibri" w:hAnsiTheme="majorHAnsi" w:cstheme="minorHAnsi"/>
          <w:i/>
          <w:sz w:val="24"/>
          <w:szCs w:val="24"/>
        </w:rPr>
        <w:t xml:space="preserve"> </w:t>
      </w:r>
    </w:p>
    <w:p w:rsidR="00155BE7" w:rsidRPr="00E007B9" w:rsidRDefault="008D3033" w:rsidP="006E16BC">
      <w:pPr>
        <w:spacing w:after="0" w:line="240" w:lineRule="auto"/>
        <w:jc w:val="both"/>
        <w:rPr>
          <w:rFonts w:asciiTheme="majorHAnsi" w:hAnsiTheme="majorHAnsi" w:cstheme="minorHAnsi"/>
          <w:bCs/>
          <w:i/>
          <w:sz w:val="24"/>
          <w:szCs w:val="24"/>
        </w:rPr>
      </w:pPr>
      <w:r w:rsidRPr="00E007B9">
        <w:rPr>
          <w:rFonts w:asciiTheme="majorHAnsi" w:hAnsiTheme="majorHAnsi" w:cstheme="minorHAnsi"/>
          <w:bCs/>
          <w:i/>
          <w:sz w:val="24"/>
          <w:szCs w:val="24"/>
        </w:rPr>
        <w:t>a</w:t>
      </w:r>
      <w:r w:rsidR="00AD5CB3" w:rsidRPr="00E007B9">
        <w:rPr>
          <w:rFonts w:asciiTheme="majorHAnsi" w:hAnsiTheme="majorHAnsi" w:cstheme="minorHAnsi"/>
          <w:bCs/>
          <w:i/>
          <w:sz w:val="24"/>
          <w:szCs w:val="24"/>
        </w:rPr>
        <w:t xml:space="preserve">) </w:t>
      </w:r>
      <w:r w:rsidR="00155BE7" w:rsidRPr="00E007B9">
        <w:rPr>
          <w:rFonts w:asciiTheme="majorHAnsi" w:hAnsiTheme="majorHAnsi" w:cstheme="minorHAnsi"/>
          <w:bCs/>
          <w:i/>
          <w:sz w:val="24"/>
          <w:szCs w:val="24"/>
        </w:rPr>
        <w:t xml:space="preserve">Dodjela </w:t>
      </w:r>
      <w:r w:rsidRPr="00E007B9">
        <w:rPr>
          <w:rFonts w:asciiTheme="majorHAnsi" w:hAnsiTheme="majorHAnsi" w:cstheme="minorHAnsi"/>
          <w:bCs/>
          <w:i/>
          <w:sz w:val="24"/>
          <w:szCs w:val="24"/>
        </w:rPr>
        <w:t xml:space="preserve">u najam </w:t>
      </w:r>
      <w:r w:rsidR="00155BE7" w:rsidRPr="00E007B9">
        <w:rPr>
          <w:rFonts w:asciiTheme="majorHAnsi" w:hAnsiTheme="majorHAnsi" w:cstheme="minorHAnsi"/>
          <w:bCs/>
          <w:i/>
          <w:sz w:val="24"/>
          <w:szCs w:val="24"/>
        </w:rPr>
        <w:t xml:space="preserve">prostora u galeriji </w:t>
      </w:r>
      <w:proofErr w:type="spellStart"/>
      <w:r w:rsidR="00155BE7" w:rsidRPr="00E007B9">
        <w:rPr>
          <w:rFonts w:asciiTheme="majorHAnsi" w:hAnsiTheme="majorHAnsi" w:cstheme="minorHAnsi"/>
          <w:bCs/>
          <w:i/>
          <w:sz w:val="24"/>
          <w:szCs w:val="24"/>
        </w:rPr>
        <w:t>Zgor</w:t>
      </w:r>
      <w:proofErr w:type="spellEnd"/>
      <w:r w:rsidR="00155BE7" w:rsidRPr="00E007B9">
        <w:rPr>
          <w:rFonts w:asciiTheme="majorHAnsi" w:hAnsiTheme="majorHAnsi" w:cstheme="minorHAnsi"/>
          <w:bCs/>
          <w:i/>
          <w:sz w:val="24"/>
          <w:szCs w:val="24"/>
        </w:rPr>
        <w:t xml:space="preserve"> murve</w:t>
      </w:r>
    </w:p>
    <w:p w:rsidR="006E16BC" w:rsidRPr="00E007B9" w:rsidRDefault="006E16BC" w:rsidP="006E16BC">
      <w:pPr>
        <w:spacing w:after="0" w:line="240" w:lineRule="auto"/>
        <w:jc w:val="both"/>
        <w:rPr>
          <w:rFonts w:asciiTheme="majorHAnsi" w:hAnsiTheme="majorHAnsi" w:cstheme="minorHAnsi"/>
          <w:sz w:val="24"/>
          <w:szCs w:val="24"/>
        </w:rPr>
      </w:pPr>
      <w:r w:rsidRPr="00E007B9">
        <w:rPr>
          <w:rFonts w:asciiTheme="majorHAnsi" w:hAnsiTheme="majorHAnsi" w:cstheme="minorHAnsi"/>
          <w:sz w:val="24"/>
          <w:szCs w:val="24"/>
        </w:rPr>
        <w:t xml:space="preserve">Zaključak: Prizemlje galerije </w:t>
      </w:r>
      <w:proofErr w:type="spellStart"/>
      <w:r w:rsidRPr="00E007B9">
        <w:rPr>
          <w:rFonts w:asciiTheme="majorHAnsi" w:hAnsiTheme="majorHAnsi" w:cstheme="minorHAnsi"/>
          <w:sz w:val="24"/>
          <w:szCs w:val="24"/>
        </w:rPr>
        <w:t>Zgor</w:t>
      </w:r>
      <w:proofErr w:type="spellEnd"/>
      <w:r w:rsidRPr="00E007B9">
        <w:rPr>
          <w:rFonts w:asciiTheme="majorHAnsi" w:hAnsiTheme="majorHAnsi" w:cstheme="minorHAnsi"/>
          <w:sz w:val="24"/>
          <w:szCs w:val="24"/>
        </w:rPr>
        <w:t xml:space="preserve"> murve će se od 1.4. do 30.9.2018. dati u najam turističk</w:t>
      </w:r>
      <w:r w:rsidR="00E007B9">
        <w:rPr>
          <w:rFonts w:asciiTheme="majorHAnsi" w:hAnsiTheme="majorHAnsi" w:cstheme="minorHAnsi"/>
          <w:sz w:val="24"/>
          <w:szCs w:val="24"/>
        </w:rPr>
        <w:t xml:space="preserve">oj </w:t>
      </w:r>
      <w:r w:rsidRPr="00E007B9">
        <w:rPr>
          <w:rFonts w:asciiTheme="majorHAnsi" w:hAnsiTheme="majorHAnsi" w:cstheme="minorHAnsi"/>
          <w:sz w:val="24"/>
          <w:szCs w:val="24"/>
        </w:rPr>
        <w:t>agencij</w:t>
      </w:r>
      <w:r w:rsidR="00E007B9">
        <w:rPr>
          <w:rFonts w:asciiTheme="majorHAnsi" w:hAnsiTheme="majorHAnsi" w:cstheme="minorHAnsi"/>
          <w:sz w:val="24"/>
          <w:szCs w:val="24"/>
        </w:rPr>
        <w:t>i</w:t>
      </w:r>
      <w:r w:rsidRPr="00E007B9">
        <w:rPr>
          <w:rFonts w:asciiTheme="majorHAnsi" w:hAnsiTheme="majorHAnsi" w:cstheme="minorHAnsi"/>
          <w:sz w:val="24"/>
          <w:szCs w:val="24"/>
        </w:rPr>
        <w:t xml:space="preserve"> </w:t>
      </w:r>
      <w:proofErr w:type="spellStart"/>
      <w:r w:rsidRPr="00E007B9">
        <w:rPr>
          <w:rFonts w:asciiTheme="majorHAnsi" w:hAnsiTheme="majorHAnsi" w:cstheme="minorHAnsi"/>
          <w:sz w:val="24"/>
          <w:szCs w:val="24"/>
        </w:rPr>
        <w:t>Exoriens</w:t>
      </w:r>
      <w:proofErr w:type="spellEnd"/>
      <w:r w:rsidRPr="00E007B9">
        <w:rPr>
          <w:rFonts w:asciiTheme="majorHAnsi" w:hAnsiTheme="majorHAnsi" w:cstheme="minorHAnsi"/>
          <w:sz w:val="24"/>
          <w:szCs w:val="24"/>
        </w:rPr>
        <w:t>. Visina najma iznosi 1.900 kn mjesečno plus režijski troškovi.</w:t>
      </w:r>
    </w:p>
    <w:p w:rsidR="00AD5CB3" w:rsidRPr="00E007B9" w:rsidRDefault="00AD5CB3" w:rsidP="004C7401">
      <w:pPr>
        <w:spacing w:after="0" w:line="240" w:lineRule="auto"/>
        <w:jc w:val="both"/>
        <w:rPr>
          <w:rFonts w:asciiTheme="majorHAnsi" w:hAnsiTheme="majorHAnsi" w:cstheme="minorHAnsi"/>
          <w:bCs/>
          <w:i/>
          <w:sz w:val="24"/>
          <w:szCs w:val="24"/>
        </w:rPr>
      </w:pPr>
    </w:p>
    <w:p w:rsidR="004C7401" w:rsidRPr="00E007B9" w:rsidRDefault="004C7401" w:rsidP="004C7401">
      <w:pPr>
        <w:spacing w:after="0" w:line="240" w:lineRule="auto"/>
        <w:jc w:val="both"/>
        <w:rPr>
          <w:rFonts w:asciiTheme="majorHAnsi" w:hAnsiTheme="majorHAnsi" w:cstheme="minorHAnsi"/>
          <w:bCs/>
          <w:i/>
          <w:sz w:val="24"/>
          <w:szCs w:val="24"/>
        </w:rPr>
      </w:pPr>
    </w:p>
    <w:p w:rsidR="0080405E" w:rsidRPr="00E007B9" w:rsidRDefault="0063768A" w:rsidP="004C7401">
      <w:pPr>
        <w:spacing w:after="0" w:line="240" w:lineRule="auto"/>
        <w:jc w:val="both"/>
        <w:rPr>
          <w:rFonts w:asciiTheme="majorHAnsi" w:hAnsiTheme="majorHAnsi" w:cstheme="minorHAnsi"/>
          <w:b/>
          <w:sz w:val="24"/>
          <w:szCs w:val="24"/>
        </w:rPr>
      </w:pPr>
      <w:r w:rsidRPr="00E007B9">
        <w:rPr>
          <w:rFonts w:asciiTheme="majorHAnsi" w:hAnsiTheme="majorHAnsi" w:cstheme="minorHAnsi"/>
          <w:b/>
          <w:sz w:val="24"/>
          <w:szCs w:val="24"/>
        </w:rPr>
        <w:t>28</w:t>
      </w:r>
      <w:r w:rsidR="008D3033" w:rsidRPr="00E007B9">
        <w:rPr>
          <w:rFonts w:asciiTheme="majorHAnsi" w:hAnsiTheme="majorHAnsi" w:cstheme="minorHAnsi"/>
          <w:b/>
          <w:sz w:val="24"/>
          <w:szCs w:val="24"/>
        </w:rPr>
        <w:t xml:space="preserve">. </w:t>
      </w:r>
      <w:r w:rsidRPr="00E007B9">
        <w:rPr>
          <w:rFonts w:asciiTheme="majorHAnsi" w:hAnsiTheme="majorHAnsi" w:cstheme="minorHAnsi"/>
          <w:b/>
          <w:sz w:val="24"/>
          <w:szCs w:val="24"/>
        </w:rPr>
        <w:t>lipnja</w:t>
      </w:r>
      <w:r w:rsidR="008D3033" w:rsidRPr="00E007B9">
        <w:rPr>
          <w:rFonts w:asciiTheme="majorHAnsi" w:hAnsiTheme="majorHAnsi" w:cstheme="minorHAnsi"/>
          <w:b/>
          <w:sz w:val="24"/>
          <w:szCs w:val="24"/>
        </w:rPr>
        <w:t xml:space="preserve"> </w:t>
      </w:r>
      <w:r w:rsidR="0080405E" w:rsidRPr="00E007B9">
        <w:rPr>
          <w:rFonts w:asciiTheme="majorHAnsi" w:hAnsiTheme="majorHAnsi" w:cstheme="minorHAnsi"/>
          <w:b/>
          <w:sz w:val="24"/>
          <w:szCs w:val="24"/>
        </w:rPr>
        <w:t>201</w:t>
      </w:r>
      <w:r w:rsidRPr="00E007B9">
        <w:rPr>
          <w:rFonts w:asciiTheme="majorHAnsi" w:hAnsiTheme="majorHAnsi" w:cstheme="minorHAnsi"/>
          <w:b/>
          <w:sz w:val="24"/>
          <w:szCs w:val="24"/>
        </w:rPr>
        <w:t>8</w:t>
      </w:r>
      <w:r w:rsidR="0080405E" w:rsidRPr="00E007B9">
        <w:rPr>
          <w:rFonts w:asciiTheme="majorHAnsi" w:hAnsiTheme="majorHAnsi" w:cstheme="minorHAnsi"/>
          <w:b/>
          <w:sz w:val="24"/>
          <w:szCs w:val="24"/>
        </w:rPr>
        <w:t xml:space="preserve">. održana je </w:t>
      </w:r>
      <w:r w:rsidRPr="00E007B9">
        <w:rPr>
          <w:rFonts w:asciiTheme="majorHAnsi" w:hAnsiTheme="majorHAnsi" w:cstheme="minorHAnsi"/>
          <w:b/>
          <w:sz w:val="24"/>
          <w:szCs w:val="24"/>
        </w:rPr>
        <w:t xml:space="preserve">2. </w:t>
      </w:r>
      <w:r w:rsidR="0080405E" w:rsidRPr="00E007B9">
        <w:rPr>
          <w:rFonts w:asciiTheme="majorHAnsi" w:hAnsiTheme="majorHAnsi" w:cstheme="minorHAnsi"/>
          <w:b/>
          <w:sz w:val="24"/>
          <w:szCs w:val="24"/>
        </w:rPr>
        <w:t xml:space="preserve">sjednica Turističkog vijeća sa sljedećim dnevnim redom: </w:t>
      </w:r>
    </w:p>
    <w:p w:rsidR="0063768A" w:rsidRPr="00E007B9" w:rsidRDefault="0063768A" w:rsidP="0063768A">
      <w:pPr>
        <w:spacing w:after="0"/>
        <w:rPr>
          <w:rFonts w:asciiTheme="majorHAnsi" w:hAnsiTheme="majorHAnsi"/>
          <w:sz w:val="24"/>
          <w:szCs w:val="24"/>
        </w:rPr>
      </w:pPr>
      <w:r w:rsidRPr="00E007B9">
        <w:rPr>
          <w:rFonts w:asciiTheme="majorHAnsi" w:hAnsiTheme="majorHAnsi"/>
          <w:sz w:val="24"/>
          <w:szCs w:val="24"/>
        </w:rPr>
        <w:t xml:space="preserve">1.  Verifikacija zapisnika s prethodne 1. sjednice Vijeća, održane 20. ožujka 2018. </w:t>
      </w:r>
    </w:p>
    <w:p w:rsidR="0063768A" w:rsidRPr="00E007B9" w:rsidRDefault="0063768A" w:rsidP="0063768A">
      <w:pPr>
        <w:spacing w:after="0"/>
        <w:rPr>
          <w:rFonts w:asciiTheme="majorHAnsi" w:hAnsiTheme="majorHAnsi"/>
          <w:sz w:val="24"/>
          <w:szCs w:val="24"/>
        </w:rPr>
      </w:pPr>
      <w:r w:rsidRPr="00E007B9">
        <w:rPr>
          <w:rFonts w:asciiTheme="majorHAnsi" w:hAnsiTheme="majorHAnsi"/>
          <w:sz w:val="24"/>
          <w:szCs w:val="24"/>
        </w:rPr>
        <w:t xml:space="preserve">2.  Informacija o turističkoj sezoni </w:t>
      </w:r>
    </w:p>
    <w:p w:rsidR="0063768A" w:rsidRPr="00E007B9" w:rsidRDefault="0063768A" w:rsidP="0063768A">
      <w:pPr>
        <w:spacing w:after="0"/>
        <w:rPr>
          <w:rFonts w:asciiTheme="majorHAnsi" w:hAnsiTheme="majorHAnsi"/>
          <w:sz w:val="24"/>
          <w:szCs w:val="24"/>
        </w:rPr>
      </w:pPr>
      <w:r w:rsidRPr="00E007B9">
        <w:rPr>
          <w:rFonts w:asciiTheme="majorHAnsi" w:hAnsiTheme="majorHAnsi"/>
          <w:sz w:val="24"/>
          <w:szCs w:val="24"/>
        </w:rPr>
        <w:t>3.  Razno</w:t>
      </w:r>
    </w:p>
    <w:p w:rsidR="0063768A" w:rsidRPr="00E007B9" w:rsidRDefault="0063768A" w:rsidP="0063768A">
      <w:pPr>
        <w:spacing w:after="0"/>
        <w:ind w:left="6" w:firstLine="1"/>
        <w:rPr>
          <w:rFonts w:asciiTheme="majorHAnsi" w:hAnsiTheme="majorHAnsi"/>
          <w:sz w:val="24"/>
          <w:szCs w:val="24"/>
        </w:rPr>
      </w:pPr>
      <w:r w:rsidRPr="00E007B9">
        <w:rPr>
          <w:rFonts w:asciiTheme="majorHAnsi" w:hAnsiTheme="majorHAnsi"/>
          <w:sz w:val="24"/>
          <w:szCs w:val="24"/>
        </w:rPr>
        <w:t xml:space="preserve">     a) Bankomat Zagrebačke banke</w:t>
      </w:r>
    </w:p>
    <w:p w:rsidR="0063768A" w:rsidRPr="00E007B9" w:rsidRDefault="0063768A" w:rsidP="0063768A">
      <w:pPr>
        <w:spacing w:after="0"/>
        <w:ind w:left="2"/>
        <w:rPr>
          <w:rFonts w:asciiTheme="majorHAnsi" w:hAnsiTheme="majorHAnsi"/>
          <w:sz w:val="24"/>
          <w:szCs w:val="24"/>
        </w:rPr>
      </w:pPr>
      <w:r w:rsidRPr="00E007B9">
        <w:rPr>
          <w:rFonts w:asciiTheme="majorHAnsi" w:hAnsiTheme="majorHAnsi"/>
          <w:sz w:val="24"/>
          <w:szCs w:val="24"/>
        </w:rPr>
        <w:t xml:space="preserve">     b) Snimanje pjesme o Funtani </w:t>
      </w:r>
    </w:p>
    <w:p w:rsidR="008D3033" w:rsidRPr="00E007B9" w:rsidRDefault="008D3033" w:rsidP="008D3033">
      <w:pPr>
        <w:spacing w:after="0" w:line="240" w:lineRule="auto"/>
        <w:jc w:val="both"/>
        <w:rPr>
          <w:rFonts w:asciiTheme="majorHAnsi" w:hAnsiTheme="majorHAnsi" w:cstheme="minorHAnsi"/>
          <w:b/>
          <w:sz w:val="24"/>
          <w:szCs w:val="24"/>
        </w:rPr>
      </w:pPr>
    </w:p>
    <w:p w:rsidR="007007D7" w:rsidRPr="00233376" w:rsidRDefault="007007D7" w:rsidP="004C7401">
      <w:pPr>
        <w:spacing w:after="0" w:line="240" w:lineRule="auto"/>
        <w:jc w:val="both"/>
        <w:rPr>
          <w:rFonts w:asciiTheme="majorHAnsi" w:hAnsiTheme="majorHAnsi" w:cstheme="minorHAnsi"/>
          <w:i/>
          <w:sz w:val="24"/>
          <w:szCs w:val="24"/>
        </w:rPr>
      </w:pPr>
      <w:r w:rsidRPr="00233376">
        <w:rPr>
          <w:rFonts w:asciiTheme="majorHAnsi" w:hAnsiTheme="majorHAnsi" w:cstheme="minorHAnsi"/>
          <w:i/>
          <w:sz w:val="24"/>
          <w:szCs w:val="24"/>
        </w:rPr>
        <w:t>Zaključci sa sjednice:</w:t>
      </w:r>
    </w:p>
    <w:p w:rsidR="006B3E45" w:rsidRPr="00E007B9" w:rsidRDefault="006B3E45" w:rsidP="004C7401">
      <w:pPr>
        <w:spacing w:after="0" w:line="240" w:lineRule="auto"/>
        <w:jc w:val="both"/>
        <w:rPr>
          <w:rFonts w:asciiTheme="majorHAnsi" w:hAnsiTheme="majorHAnsi" w:cstheme="minorHAnsi"/>
          <w:b/>
          <w:sz w:val="24"/>
          <w:szCs w:val="24"/>
        </w:rPr>
      </w:pPr>
    </w:p>
    <w:p w:rsidR="0063768A" w:rsidRPr="00233376" w:rsidRDefault="0063768A" w:rsidP="0063768A">
      <w:pPr>
        <w:spacing w:after="120"/>
        <w:rPr>
          <w:rFonts w:asciiTheme="majorHAnsi" w:hAnsiTheme="majorHAnsi" w:cs="Calibri"/>
          <w:i/>
          <w:sz w:val="24"/>
          <w:szCs w:val="24"/>
        </w:rPr>
      </w:pPr>
      <w:r w:rsidRPr="00233376">
        <w:rPr>
          <w:rFonts w:asciiTheme="majorHAnsi" w:hAnsiTheme="majorHAnsi" w:cs="Calibri"/>
          <w:i/>
          <w:sz w:val="24"/>
          <w:szCs w:val="24"/>
        </w:rPr>
        <w:t xml:space="preserve">1.  Verifikacija zapisnika s prethodne 1. sjednice Vijeća, održane 20.3.2018. </w:t>
      </w:r>
    </w:p>
    <w:p w:rsidR="0063768A" w:rsidRPr="00E007B9" w:rsidRDefault="0063768A" w:rsidP="0063768A">
      <w:pPr>
        <w:spacing w:after="0"/>
        <w:jc w:val="both"/>
        <w:rPr>
          <w:rFonts w:asciiTheme="majorHAnsi" w:hAnsiTheme="majorHAnsi" w:cs="Calibri"/>
          <w:sz w:val="24"/>
          <w:szCs w:val="24"/>
        </w:rPr>
      </w:pPr>
      <w:r w:rsidRPr="00E007B9">
        <w:rPr>
          <w:rFonts w:asciiTheme="majorHAnsi" w:hAnsiTheme="majorHAnsi" w:cs="Calibri"/>
          <w:sz w:val="24"/>
          <w:szCs w:val="24"/>
        </w:rPr>
        <w:t xml:space="preserve">Predstavnik Valamara Riviere u Turističkom vijeću, gospodin Andrea </w:t>
      </w:r>
      <w:proofErr w:type="spellStart"/>
      <w:r w:rsidRPr="00E007B9">
        <w:rPr>
          <w:rFonts w:asciiTheme="majorHAnsi" w:hAnsiTheme="majorHAnsi" w:cs="Calibri"/>
          <w:sz w:val="24"/>
          <w:szCs w:val="24"/>
        </w:rPr>
        <w:t>Štifanić</w:t>
      </w:r>
      <w:proofErr w:type="spellEnd"/>
      <w:r w:rsidRPr="00E007B9">
        <w:rPr>
          <w:rFonts w:asciiTheme="majorHAnsi" w:hAnsiTheme="majorHAnsi" w:cs="Calibri"/>
          <w:sz w:val="24"/>
          <w:szCs w:val="24"/>
        </w:rPr>
        <w:t xml:space="preserve"> tražio je nadopunu rečenice u zapisniku. </w:t>
      </w:r>
    </w:p>
    <w:p w:rsidR="0063768A" w:rsidRPr="00E007B9" w:rsidRDefault="0063768A" w:rsidP="0063768A">
      <w:pPr>
        <w:spacing w:after="0"/>
        <w:jc w:val="both"/>
        <w:rPr>
          <w:rFonts w:asciiTheme="majorHAnsi" w:hAnsiTheme="majorHAnsi" w:cs="Calibri"/>
          <w:sz w:val="24"/>
          <w:szCs w:val="24"/>
        </w:rPr>
      </w:pPr>
      <w:r w:rsidRPr="00E007B9">
        <w:rPr>
          <w:rFonts w:asciiTheme="majorHAnsi" w:hAnsiTheme="majorHAnsi" w:cs="Calibri"/>
          <w:sz w:val="24"/>
          <w:szCs w:val="24"/>
        </w:rPr>
        <w:t>Zaključak: Prihvaćena je izmjena u zapisniku s prethodne 1. sjednice Turističkog vijeća od 20. ožujka 2018.</w:t>
      </w:r>
    </w:p>
    <w:p w:rsidR="00233376" w:rsidRDefault="00233376">
      <w:pPr>
        <w:rPr>
          <w:rFonts w:asciiTheme="majorHAnsi" w:hAnsiTheme="majorHAnsi"/>
          <w:b/>
          <w:sz w:val="24"/>
          <w:szCs w:val="24"/>
        </w:rPr>
      </w:pPr>
      <w:r>
        <w:rPr>
          <w:rFonts w:asciiTheme="majorHAnsi" w:hAnsiTheme="majorHAnsi"/>
          <w:b/>
          <w:sz w:val="24"/>
          <w:szCs w:val="24"/>
        </w:rPr>
        <w:br w:type="page"/>
      </w:r>
    </w:p>
    <w:p w:rsidR="00233376" w:rsidRDefault="00233376" w:rsidP="0063768A">
      <w:pPr>
        <w:spacing w:after="120"/>
        <w:rPr>
          <w:rFonts w:asciiTheme="majorHAnsi" w:hAnsiTheme="majorHAnsi"/>
          <w:b/>
          <w:sz w:val="24"/>
          <w:szCs w:val="24"/>
        </w:rPr>
      </w:pPr>
    </w:p>
    <w:p w:rsidR="0063768A" w:rsidRPr="00233376" w:rsidRDefault="0063768A" w:rsidP="0063768A">
      <w:pPr>
        <w:spacing w:after="120"/>
        <w:rPr>
          <w:rFonts w:asciiTheme="majorHAnsi" w:hAnsiTheme="majorHAnsi"/>
          <w:i/>
          <w:sz w:val="24"/>
          <w:szCs w:val="24"/>
        </w:rPr>
      </w:pPr>
      <w:r w:rsidRPr="00233376">
        <w:rPr>
          <w:rFonts w:asciiTheme="majorHAnsi" w:hAnsiTheme="majorHAnsi"/>
          <w:i/>
          <w:sz w:val="24"/>
          <w:szCs w:val="24"/>
        </w:rPr>
        <w:t>2. Informacija o turističkoj sezoni</w:t>
      </w:r>
    </w:p>
    <w:p w:rsidR="0063768A" w:rsidRDefault="0063768A" w:rsidP="00233376">
      <w:pPr>
        <w:tabs>
          <w:tab w:val="left" w:pos="720"/>
        </w:tabs>
        <w:overflowPunct w:val="0"/>
        <w:autoSpaceDE w:val="0"/>
        <w:autoSpaceDN w:val="0"/>
        <w:adjustRightInd w:val="0"/>
        <w:spacing w:after="0"/>
        <w:jc w:val="both"/>
        <w:textAlignment w:val="baseline"/>
        <w:rPr>
          <w:rFonts w:asciiTheme="majorHAnsi" w:hAnsiTheme="majorHAnsi" w:cs="Calibri"/>
          <w:sz w:val="24"/>
          <w:szCs w:val="24"/>
        </w:rPr>
      </w:pPr>
      <w:r w:rsidRPr="00E007B9">
        <w:rPr>
          <w:rFonts w:asciiTheme="majorHAnsi" w:hAnsiTheme="majorHAnsi" w:cs="Calibri"/>
          <w:sz w:val="24"/>
          <w:szCs w:val="24"/>
        </w:rPr>
        <w:t>Direktorica TZ-a Ana Milohanović Čehić iznosi najprije statističke podatke o poslovanju  i pojašnjava s kojim se aktivnostima započelo na pripremi turističke sezone. Upoznaje članove Turističkog vijeća s kalendarom događanja</w:t>
      </w:r>
      <w:r w:rsidR="008A525D" w:rsidRPr="00E007B9">
        <w:rPr>
          <w:rFonts w:asciiTheme="majorHAnsi" w:hAnsiTheme="majorHAnsi" w:cs="Calibri"/>
          <w:sz w:val="24"/>
          <w:szCs w:val="24"/>
        </w:rPr>
        <w:t xml:space="preserve"> te ih i</w:t>
      </w:r>
      <w:r w:rsidRPr="00E007B9">
        <w:rPr>
          <w:rFonts w:asciiTheme="majorHAnsi" w:hAnsiTheme="majorHAnsi" w:cs="Calibri"/>
          <w:sz w:val="24"/>
          <w:szCs w:val="24"/>
        </w:rPr>
        <w:t>nformira o poduzetim aktivnostima vezano uz novu uredbu – GDPR</w:t>
      </w:r>
      <w:r w:rsidR="00A051DC" w:rsidRPr="00E007B9">
        <w:rPr>
          <w:rFonts w:asciiTheme="majorHAnsi" w:hAnsiTheme="majorHAnsi" w:cs="Calibri"/>
          <w:sz w:val="24"/>
          <w:szCs w:val="24"/>
        </w:rPr>
        <w:t xml:space="preserve">. </w:t>
      </w:r>
    </w:p>
    <w:p w:rsidR="00233376" w:rsidRDefault="00233376" w:rsidP="00A051DC">
      <w:pPr>
        <w:rPr>
          <w:rFonts w:asciiTheme="majorHAnsi" w:hAnsiTheme="majorHAnsi" w:cs="Calibri"/>
          <w:b/>
          <w:sz w:val="24"/>
          <w:szCs w:val="24"/>
        </w:rPr>
      </w:pPr>
    </w:p>
    <w:p w:rsidR="0063768A" w:rsidRPr="00233376" w:rsidRDefault="0063768A" w:rsidP="00A051DC">
      <w:pPr>
        <w:rPr>
          <w:rFonts w:asciiTheme="majorHAnsi" w:hAnsiTheme="majorHAnsi"/>
          <w:i/>
          <w:sz w:val="24"/>
          <w:szCs w:val="24"/>
        </w:rPr>
      </w:pPr>
      <w:r w:rsidRPr="00233376">
        <w:rPr>
          <w:rFonts w:asciiTheme="majorHAnsi" w:hAnsiTheme="majorHAnsi" w:cs="Calibri"/>
          <w:i/>
          <w:sz w:val="24"/>
          <w:szCs w:val="24"/>
        </w:rPr>
        <w:t>3</w:t>
      </w:r>
      <w:r w:rsidR="00A051DC" w:rsidRPr="00233376">
        <w:rPr>
          <w:rFonts w:asciiTheme="majorHAnsi" w:hAnsiTheme="majorHAnsi" w:cs="Calibri"/>
          <w:i/>
          <w:sz w:val="24"/>
          <w:szCs w:val="24"/>
        </w:rPr>
        <w:t xml:space="preserve">. </w:t>
      </w:r>
      <w:r w:rsidRPr="00233376">
        <w:rPr>
          <w:rFonts w:asciiTheme="majorHAnsi" w:hAnsiTheme="majorHAnsi"/>
          <w:i/>
          <w:sz w:val="24"/>
          <w:szCs w:val="24"/>
        </w:rPr>
        <w:t>Razno</w:t>
      </w:r>
    </w:p>
    <w:p w:rsidR="0063768A" w:rsidRPr="00233376" w:rsidRDefault="0063768A" w:rsidP="0063768A">
      <w:pPr>
        <w:numPr>
          <w:ilvl w:val="0"/>
          <w:numId w:val="41"/>
        </w:numPr>
        <w:spacing w:after="0" w:line="240" w:lineRule="auto"/>
        <w:jc w:val="both"/>
        <w:rPr>
          <w:rFonts w:asciiTheme="majorHAnsi" w:hAnsiTheme="majorHAnsi" w:cs="Calibri"/>
          <w:i/>
          <w:sz w:val="24"/>
          <w:szCs w:val="24"/>
        </w:rPr>
      </w:pPr>
      <w:r w:rsidRPr="00233376">
        <w:rPr>
          <w:rFonts w:asciiTheme="majorHAnsi" w:hAnsiTheme="majorHAnsi" w:cs="Calibri"/>
          <w:i/>
          <w:sz w:val="24"/>
          <w:szCs w:val="24"/>
        </w:rPr>
        <w:t xml:space="preserve"> Bankomat Zagrebačke banke</w:t>
      </w:r>
    </w:p>
    <w:p w:rsidR="0063768A" w:rsidRPr="00233376" w:rsidRDefault="0063768A" w:rsidP="0063768A">
      <w:pPr>
        <w:spacing w:after="120"/>
        <w:jc w:val="both"/>
        <w:rPr>
          <w:rFonts w:asciiTheme="majorHAnsi" w:hAnsiTheme="majorHAnsi" w:cs="Calibri"/>
          <w:sz w:val="24"/>
          <w:szCs w:val="24"/>
        </w:rPr>
      </w:pPr>
      <w:r w:rsidRPr="00233376">
        <w:rPr>
          <w:rFonts w:asciiTheme="majorHAnsi" w:hAnsiTheme="majorHAnsi" w:cs="Calibri"/>
          <w:sz w:val="24"/>
          <w:szCs w:val="24"/>
        </w:rPr>
        <w:t>Zaključak: Odlučeno je sa 30.6.2018. otkazati Ugovor o suradnji sa Zagrebačkom bankom o držanju bankomata. Nakon isteka otkaznog roka od 180 dana, bankomat se više neće držati u službenim prostorijama TZ-a.</w:t>
      </w:r>
    </w:p>
    <w:p w:rsidR="0063768A" w:rsidRPr="00233376" w:rsidRDefault="0063768A" w:rsidP="0063768A">
      <w:pPr>
        <w:numPr>
          <w:ilvl w:val="0"/>
          <w:numId w:val="41"/>
        </w:numPr>
        <w:spacing w:after="0" w:line="240" w:lineRule="auto"/>
        <w:jc w:val="both"/>
        <w:rPr>
          <w:rFonts w:asciiTheme="majorHAnsi" w:hAnsiTheme="majorHAnsi" w:cs="Calibri"/>
          <w:i/>
          <w:sz w:val="24"/>
          <w:szCs w:val="24"/>
        </w:rPr>
      </w:pPr>
      <w:r w:rsidRPr="00233376">
        <w:rPr>
          <w:rFonts w:asciiTheme="majorHAnsi" w:hAnsiTheme="majorHAnsi" w:cs="Calibri"/>
          <w:i/>
          <w:sz w:val="24"/>
          <w:szCs w:val="24"/>
        </w:rPr>
        <w:t xml:space="preserve"> Snimanje pjesme o Funtani</w:t>
      </w:r>
    </w:p>
    <w:p w:rsidR="0063768A" w:rsidRPr="00E007B9" w:rsidRDefault="0063768A" w:rsidP="0063768A">
      <w:pPr>
        <w:spacing w:after="120"/>
        <w:jc w:val="both"/>
        <w:rPr>
          <w:rFonts w:asciiTheme="majorHAnsi" w:hAnsiTheme="majorHAnsi" w:cs="Calibri"/>
          <w:sz w:val="24"/>
          <w:szCs w:val="24"/>
        </w:rPr>
      </w:pPr>
      <w:r w:rsidRPr="00E007B9">
        <w:rPr>
          <w:rFonts w:asciiTheme="majorHAnsi" w:hAnsiTheme="majorHAnsi" w:cs="Calibri"/>
          <w:sz w:val="24"/>
          <w:szCs w:val="24"/>
        </w:rPr>
        <w:t>Alfa Time band, lokalni band koji dugo godina svira na našim turističkim feštama snimio je pjesmu o Funtani</w:t>
      </w:r>
      <w:r w:rsidR="00A051DC" w:rsidRPr="00E007B9">
        <w:rPr>
          <w:rFonts w:asciiTheme="majorHAnsi" w:hAnsiTheme="majorHAnsi" w:cs="Calibri"/>
          <w:sz w:val="24"/>
          <w:szCs w:val="24"/>
        </w:rPr>
        <w:t xml:space="preserve"> te su nam poklonili </w:t>
      </w:r>
      <w:r w:rsidRPr="00E007B9">
        <w:rPr>
          <w:rFonts w:asciiTheme="majorHAnsi" w:hAnsiTheme="majorHAnsi" w:cs="Calibri"/>
          <w:sz w:val="24"/>
          <w:szCs w:val="24"/>
        </w:rPr>
        <w:t>tekst i glazbu. Turističko vijeće je poslušalo pjesmu, ali je odlučeno da se zasad neće ništa snimati.</w:t>
      </w:r>
    </w:p>
    <w:p w:rsidR="0051571D" w:rsidRDefault="0051571D" w:rsidP="00524BF6">
      <w:pPr>
        <w:spacing w:after="0" w:line="240" w:lineRule="auto"/>
        <w:rPr>
          <w:rFonts w:asciiTheme="majorHAnsi" w:hAnsiTheme="majorHAnsi" w:cstheme="minorHAnsi"/>
          <w:b/>
          <w:sz w:val="24"/>
          <w:szCs w:val="24"/>
        </w:rPr>
      </w:pPr>
    </w:p>
    <w:p w:rsidR="00233376" w:rsidRPr="00E007B9" w:rsidRDefault="00233376" w:rsidP="00524BF6">
      <w:pPr>
        <w:spacing w:after="0" w:line="240" w:lineRule="auto"/>
        <w:rPr>
          <w:rFonts w:asciiTheme="majorHAnsi" w:hAnsiTheme="majorHAnsi" w:cstheme="minorHAnsi"/>
          <w:b/>
          <w:sz w:val="24"/>
          <w:szCs w:val="24"/>
        </w:rPr>
      </w:pPr>
    </w:p>
    <w:p w:rsidR="00184F39" w:rsidRPr="00E007B9" w:rsidRDefault="00776FFD" w:rsidP="00524BF6">
      <w:pPr>
        <w:spacing w:after="0" w:line="240" w:lineRule="auto"/>
        <w:rPr>
          <w:rFonts w:asciiTheme="majorHAnsi" w:hAnsiTheme="majorHAnsi" w:cstheme="minorHAnsi"/>
          <w:b/>
          <w:sz w:val="24"/>
          <w:szCs w:val="24"/>
        </w:rPr>
      </w:pPr>
      <w:r w:rsidRPr="00E007B9">
        <w:rPr>
          <w:rFonts w:asciiTheme="majorHAnsi" w:hAnsiTheme="majorHAnsi" w:cstheme="minorHAnsi"/>
          <w:b/>
          <w:sz w:val="24"/>
          <w:szCs w:val="24"/>
        </w:rPr>
        <w:t>4</w:t>
      </w:r>
      <w:r w:rsidR="00184F39" w:rsidRPr="00E007B9">
        <w:rPr>
          <w:rFonts w:asciiTheme="majorHAnsi" w:hAnsiTheme="majorHAnsi" w:cstheme="minorHAnsi"/>
          <w:b/>
          <w:sz w:val="24"/>
          <w:szCs w:val="24"/>
        </w:rPr>
        <w:t>.</w:t>
      </w:r>
      <w:r w:rsidR="000F3D52" w:rsidRPr="00E007B9">
        <w:rPr>
          <w:rFonts w:asciiTheme="majorHAnsi" w:hAnsiTheme="majorHAnsi" w:cstheme="minorHAnsi"/>
          <w:b/>
          <w:sz w:val="24"/>
          <w:szCs w:val="24"/>
        </w:rPr>
        <w:t xml:space="preserve"> listopada 201</w:t>
      </w:r>
      <w:r w:rsidR="00A051DC" w:rsidRPr="00E007B9">
        <w:rPr>
          <w:rFonts w:asciiTheme="majorHAnsi" w:hAnsiTheme="majorHAnsi" w:cstheme="minorHAnsi"/>
          <w:b/>
          <w:sz w:val="24"/>
          <w:szCs w:val="24"/>
        </w:rPr>
        <w:t>8</w:t>
      </w:r>
      <w:r w:rsidR="000F3D52" w:rsidRPr="00E007B9">
        <w:rPr>
          <w:rFonts w:asciiTheme="majorHAnsi" w:hAnsiTheme="majorHAnsi" w:cstheme="minorHAnsi"/>
          <w:b/>
          <w:sz w:val="24"/>
          <w:szCs w:val="24"/>
        </w:rPr>
        <w:t>.</w:t>
      </w:r>
      <w:r w:rsidR="00184F39" w:rsidRPr="00E007B9">
        <w:rPr>
          <w:rFonts w:asciiTheme="majorHAnsi" w:hAnsiTheme="majorHAnsi" w:cstheme="minorHAnsi"/>
          <w:b/>
          <w:sz w:val="24"/>
          <w:szCs w:val="24"/>
        </w:rPr>
        <w:t xml:space="preserve"> održana je </w:t>
      </w:r>
      <w:r w:rsidR="00A051DC" w:rsidRPr="00E007B9">
        <w:rPr>
          <w:rFonts w:asciiTheme="majorHAnsi" w:hAnsiTheme="majorHAnsi" w:cstheme="minorHAnsi"/>
          <w:b/>
          <w:sz w:val="24"/>
          <w:szCs w:val="24"/>
        </w:rPr>
        <w:t>3</w:t>
      </w:r>
      <w:r w:rsidR="00184F39" w:rsidRPr="00E007B9">
        <w:rPr>
          <w:rFonts w:asciiTheme="majorHAnsi" w:hAnsiTheme="majorHAnsi" w:cstheme="minorHAnsi"/>
          <w:b/>
          <w:sz w:val="24"/>
          <w:szCs w:val="24"/>
        </w:rPr>
        <w:t>. sjednica Turističkog vijeća sa sljedećim dnevnim redom:</w:t>
      </w:r>
    </w:p>
    <w:p w:rsidR="00A051DC" w:rsidRPr="00E007B9" w:rsidRDefault="00A051DC" w:rsidP="00A051DC">
      <w:pPr>
        <w:numPr>
          <w:ilvl w:val="0"/>
          <w:numId w:val="42"/>
        </w:numPr>
        <w:spacing w:after="0" w:line="240" w:lineRule="auto"/>
        <w:rPr>
          <w:rFonts w:asciiTheme="majorHAnsi" w:hAnsiTheme="majorHAnsi"/>
          <w:sz w:val="24"/>
          <w:szCs w:val="24"/>
        </w:rPr>
      </w:pPr>
      <w:r w:rsidRPr="00E007B9">
        <w:rPr>
          <w:rFonts w:asciiTheme="majorHAnsi" w:hAnsiTheme="majorHAnsi"/>
          <w:sz w:val="24"/>
          <w:szCs w:val="24"/>
        </w:rPr>
        <w:t xml:space="preserve">  Verifikacija zapisnika s prethodne 2. sjednice Vijeća, održane 28. lipnja 2018. </w:t>
      </w:r>
    </w:p>
    <w:p w:rsidR="00233376" w:rsidRPr="00233376" w:rsidRDefault="00A051DC" w:rsidP="00A051DC">
      <w:pPr>
        <w:numPr>
          <w:ilvl w:val="0"/>
          <w:numId w:val="42"/>
        </w:numPr>
        <w:spacing w:after="0" w:line="240" w:lineRule="auto"/>
        <w:rPr>
          <w:rFonts w:asciiTheme="majorHAnsi" w:hAnsiTheme="majorHAnsi"/>
          <w:sz w:val="24"/>
          <w:szCs w:val="24"/>
        </w:rPr>
      </w:pPr>
      <w:r w:rsidRPr="00E007B9">
        <w:rPr>
          <w:rFonts w:asciiTheme="majorHAnsi" w:hAnsiTheme="majorHAnsi" w:cs="Calibri"/>
          <w:sz w:val="24"/>
          <w:szCs w:val="24"/>
        </w:rPr>
        <w:t xml:space="preserve">  Izvješće Nadzornog odbora o izvršenom nadzoru nad poslovanjem Turističke </w:t>
      </w:r>
      <w:r w:rsidR="00233376">
        <w:rPr>
          <w:rFonts w:asciiTheme="majorHAnsi" w:hAnsiTheme="majorHAnsi" w:cs="Calibri"/>
          <w:sz w:val="24"/>
          <w:szCs w:val="24"/>
        </w:rPr>
        <w:t xml:space="preserve">   </w:t>
      </w:r>
    </w:p>
    <w:p w:rsidR="00A051DC" w:rsidRPr="00E007B9" w:rsidRDefault="00233376" w:rsidP="00233376">
      <w:pPr>
        <w:spacing w:after="0" w:line="240" w:lineRule="auto"/>
        <w:ind w:left="360"/>
        <w:rPr>
          <w:rFonts w:asciiTheme="majorHAnsi" w:hAnsiTheme="majorHAnsi"/>
          <w:sz w:val="24"/>
          <w:szCs w:val="24"/>
        </w:rPr>
      </w:pPr>
      <w:r>
        <w:rPr>
          <w:rFonts w:asciiTheme="majorHAnsi" w:hAnsiTheme="majorHAnsi" w:cs="Calibri"/>
          <w:sz w:val="24"/>
          <w:szCs w:val="24"/>
        </w:rPr>
        <w:t xml:space="preserve">         </w:t>
      </w:r>
      <w:r w:rsidR="00A051DC" w:rsidRPr="00E007B9">
        <w:rPr>
          <w:rFonts w:asciiTheme="majorHAnsi" w:hAnsiTheme="majorHAnsi" w:cs="Calibri"/>
          <w:sz w:val="24"/>
          <w:szCs w:val="24"/>
        </w:rPr>
        <w:t xml:space="preserve">zajednice općine Funtana za razdoblje od 1.1. do 30.6.2018. </w:t>
      </w:r>
    </w:p>
    <w:p w:rsidR="00A051DC" w:rsidRPr="00E007B9" w:rsidRDefault="00A051DC" w:rsidP="00A051DC">
      <w:pPr>
        <w:numPr>
          <w:ilvl w:val="0"/>
          <w:numId w:val="42"/>
        </w:numPr>
        <w:spacing w:after="0" w:line="240" w:lineRule="auto"/>
        <w:rPr>
          <w:rFonts w:asciiTheme="majorHAnsi" w:hAnsiTheme="majorHAnsi"/>
          <w:sz w:val="24"/>
          <w:szCs w:val="24"/>
        </w:rPr>
      </w:pPr>
      <w:r w:rsidRPr="00E007B9">
        <w:rPr>
          <w:rFonts w:asciiTheme="majorHAnsi" w:hAnsiTheme="majorHAnsi"/>
          <w:sz w:val="24"/>
          <w:szCs w:val="24"/>
        </w:rPr>
        <w:t xml:space="preserve">  Razno</w:t>
      </w:r>
    </w:p>
    <w:p w:rsidR="00233376" w:rsidRDefault="00233376" w:rsidP="00A051DC">
      <w:pPr>
        <w:spacing w:after="0" w:line="240" w:lineRule="auto"/>
        <w:rPr>
          <w:rFonts w:asciiTheme="majorHAnsi" w:hAnsiTheme="majorHAnsi" w:cstheme="minorHAnsi"/>
          <w:sz w:val="24"/>
          <w:szCs w:val="24"/>
        </w:rPr>
      </w:pPr>
    </w:p>
    <w:p w:rsidR="00F321AC" w:rsidRPr="00233376" w:rsidRDefault="00F321AC" w:rsidP="00233376">
      <w:pPr>
        <w:spacing w:after="120" w:line="240" w:lineRule="auto"/>
        <w:rPr>
          <w:rFonts w:asciiTheme="majorHAnsi" w:hAnsiTheme="majorHAnsi" w:cstheme="minorHAnsi"/>
          <w:sz w:val="24"/>
          <w:szCs w:val="24"/>
        </w:rPr>
      </w:pPr>
      <w:r w:rsidRPr="00233376">
        <w:rPr>
          <w:rFonts w:asciiTheme="majorHAnsi" w:hAnsiTheme="majorHAnsi" w:cstheme="minorHAnsi"/>
          <w:sz w:val="24"/>
          <w:szCs w:val="24"/>
        </w:rPr>
        <w:t>Zaključci sa sjednice:</w:t>
      </w:r>
    </w:p>
    <w:p w:rsidR="00A051DC" w:rsidRPr="00E007B9" w:rsidRDefault="00A051DC" w:rsidP="00A051DC">
      <w:pPr>
        <w:spacing w:after="0" w:line="240" w:lineRule="auto"/>
        <w:rPr>
          <w:rFonts w:asciiTheme="majorHAnsi" w:hAnsiTheme="majorHAnsi" w:cs="Calibri"/>
          <w:i/>
          <w:sz w:val="24"/>
          <w:szCs w:val="24"/>
        </w:rPr>
      </w:pPr>
      <w:r w:rsidRPr="00E007B9">
        <w:rPr>
          <w:rFonts w:asciiTheme="majorHAnsi" w:hAnsiTheme="majorHAnsi" w:cs="Calibri"/>
          <w:i/>
          <w:sz w:val="24"/>
          <w:szCs w:val="24"/>
        </w:rPr>
        <w:t>1.  Verifikacija zapisnika s prethodne 2. sjednice Vijeća, održane 28.6.2018.</w:t>
      </w:r>
    </w:p>
    <w:p w:rsidR="00A051DC" w:rsidRPr="00E007B9" w:rsidRDefault="00A051DC" w:rsidP="00A051DC">
      <w:pPr>
        <w:spacing w:after="0" w:line="240" w:lineRule="auto"/>
        <w:jc w:val="both"/>
        <w:rPr>
          <w:rFonts w:asciiTheme="majorHAnsi" w:hAnsiTheme="majorHAnsi" w:cs="Calibri"/>
          <w:sz w:val="24"/>
          <w:szCs w:val="24"/>
        </w:rPr>
      </w:pPr>
      <w:r w:rsidRPr="00E007B9">
        <w:rPr>
          <w:rFonts w:asciiTheme="majorHAnsi" w:hAnsiTheme="majorHAnsi" w:cs="Calibri"/>
          <w:sz w:val="24"/>
          <w:szCs w:val="24"/>
        </w:rPr>
        <w:t>Zaključak: Jednoglasno bez primjedbi prihvaćen je zapisnik s prethodne 2. sjednice Turističkog vijeća od 28. lipnja 2018.</w:t>
      </w:r>
    </w:p>
    <w:p w:rsidR="00A051DC" w:rsidRPr="00E007B9" w:rsidRDefault="00A051DC" w:rsidP="00A051DC">
      <w:pPr>
        <w:spacing w:after="0" w:line="240" w:lineRule="auto"/>
        <w:jc w:val="both"/>
        <w:rPr>
          <w:rFonts w:asciiTheme="majorHAnsi" w:hAnsiTheme="majorHAnsi" w:cs="Calibri"/>
          <w:sz w:val="24"/>
          <w:szCs w:val="24"/>
        </w:rPr>
      </w:pPr>
    </w:p>
    <w:p w:rsidR="00A051DC" w:rsidRPr="00E007B9" w:rsidRDefault="00A051DC" w:rsidP="00A051DC">
      <w:pPr>
        <w:spacing w:after="0" w:line="240" w:lineRule="auto"/>
        <w:rPr>
          <w:rFonts w:asciiTheme="majorHAnsi" w:hAnsiTheme="majorHAnsi"/>
          <w:i/>
          <w:sz w:val="24"/>
          <w:szCs w:val="24"/>
        </w:rPr>
      </w:pPr>
      <w:r w:rsidRPr="00E007B9">
        <w:rPr>
          <w:rFonts w:asciiTheme="majorHAnsi" w:hAnsiTheme="majorHAnsi"/>
          <w:i/>
          <w:sz w:val="24"/>
          <w:szCs w:val="24"/>
        </w:rPr>
        <w:t>2. Izvješće Nadzornog odbora o izvršenom nadzoru nad poslovanjem Turističke zajednice općine Funtana za razdoblje od 1.1. do 30.6.2018.</w:t>
      </w:r>
    </w:p>
    <w:p w:rsidR="00A051DC" w:rsidRPr="00E007B9" w:rsidRDefault="00A051DC" w:rsidP="00A051DC">
      <w:pPr>
        <w:tabs>
          <w:tab w:val="left" w:pos="720"/>
        </w:tabs>
        <w:overflowPunct w:val="0"/>
        <w:autoSpaceDE w:val="0"/>
        <w:autoSpaceDN w:val="0"/>
        <w:adjustRightInd w:val="0"/>
        <w:spacing w:after="0" w:line="240" w:lineRule="auto"/>
        <w:jc w:val="both"/>
        <w:rPr>
          <w:rFonts w:asciiTheme="majorHAnsi" w:hAnsiTheme="majorHAnsi"/>
          <w:sz w:val="24"/>
          <w:szCs w:val="24"/>
        </w:rPr>
      </w:pPr>
      <w:r w:rsidRPr="00E007B9">
        <w:rPr>
          <w:rFonts w:asciiTheme="majorHAnsi" w:hAnsiTheme="majorHAnsi"/>
          <w:sz w:val="24"/>
          <w:szCs w:val="24"/>
        </w:rPr>
        <w:t>Zaključak:</w:t>
      </w:r>
    </w:p>
    <w:p w:rsidR="00A051DC" w:rsidRPr="00E007B9" w:rsidRDefault="00A051DC" w:rsidP="00A051DC">
      <w:pPr>
        <w:tabs>
          <w:tab w:val="left" w:pos="720"/>
        </w:tabs>
        <w:overflowPunct w:val="0"/>
        <w:autoSpaceDE w:val="0"/>
        <w:autoSpaceDN w:val="0"/>
        <w:adjustRightInd w:val="0"/>
        <w:spacing w:after="0" w:line="240" w:lineRule="auto"/>
        <w:jc w:val="both"/>
        <w:rPr>
          <w:rFonts w:asciiTheme="majorHAnsi" w:hAnsiTheme="majorHAnsi"/>
          <w:sz w:val="24"/>
          <w:szCs w:val="24"/>
        </w:rPr>
      </w:pPr>
      <w:r w:rsidRPr="00E007B9">
        <w:rPr>
          <w:rFonts w:asciiTheme="majorHAnsi" w:hAnsiTheme="majorHAnsi"/>
          <w:sz w:val="24"/>
          <w:szCs w:val="24"/>
        </w:rPr>
        <w:t>Jednoglasno bez primjedbi usvojeno je Izvješće Nadzornog odbora o izvršenom nadzoru nad poslovanjem Turističke zajednice općine Funtana za razdoblje od 1.1. do 30.6.2018. Predmetno izvješće proslijedit će se na usvajanje Skupštini Zajednice.</w:t>
      </w:r>
    </w:p>
    <w:p w:rsidR="00A051DC" w:rsidRPr="00E007B9" w:rsidRDefault="00A051DC" w:rsidP="00A051DC">
      <w:pPr>
        <w:tabs>
          <w:tab w:val="left" w:pos="720"/>
        </w:tabs>
        <w:overflowPunct w:val="0"/>
        <w:autoSpaceDE w:val="0"/>
        <w:autoSpaceDN w:val="0"/>
        <w:adjustRightInd w:val="0"/>
        <w:spacing w:after="0" w:line="240" w:lineRule="auto"/>
        <w:jc w:val="both"/>
        <w:rPr>
          <w:rFonts w:asciiTheme="majorHAnsi" w:hAnsiTheme="majorHAnsi"/>
          <w:sz w:val="24"/>
          <w:szCs w:val="24"/>
        </w:rPr>
      </w:pPr>
    </w:p>
    <w:p w:rsidR="00233376" w:rsidRDefault="00233376">
      <w:pPr>
        <w:rPr>
          <w:rFonts w:asciiTheme="majorHAnsi" w:hAnsiTheme="majorHAnsi" w:cs="Calibri"/>
          <w:i/>
          <w:sz w:val="24"/>
          <w:szCs w:val="24"/>
        </w:rPr>
      </w:pPr>
      <w:r>
        <w:rPr>
          <w:rFonts w:asciiTheme="majorHAnsi" w:hAnsiTheme="majorHAnsi" w:cs="Calibri"/>
          <w:i/>
          <w:sz w:val="24"/>
          <w:szCs w:val="24"/>
        </w:rPr>
        <w:br w:type="page"/>
      </w:r>
    </w:p>
    <w:p w:rsidR="00233376" w:rsidRDefault="00233376" w:rsidP="00233376">
      <w:pPr>
        <w:spacing w:after="0"/>
        <w:rPr>
          <w:rFonts w:asciiTheme="majorHAnsi" w:hAnsiTheme="majorHAnsi" w:cs="Calibri"/>
          <w:i/>
          <w:sz w:val="24"/>
          <w:szCs w:val="24"/>
        </w:rPr>
      </w:pPr>
    </w:p>
    <w:p w:rsidR="00A051DC" w:rsidRPr="00233376" w:rsidRDefault="00A051DC" w:rsidP="00233376">
      <w:pPr>
        <w:spacing w:after="0"/>
        <w:rPr>
          <w:rFonts w:asciiTheme="majorHAnsi" w:hAnsiTheme="majorHAnsi" w:cs="Calibri"/>
          <w:i/>
          <w:sz w:val="24"/>
          <w:szCs w:val="24"/>
        </w:rPr>
      </w:pPr>
      <w:r w:rsidRPr="00233376">
        <w:rPr>
          <w:rFonts w:asciiTheme="majorHAnsi" w:hAnsiTheme="majorHAnsi" w:cs="Calibri"/>
          <w:i/>
          <w:sz w:val="24"/>
          <w:szCs w:val="24"/>
        </w:rPr>
        <w:t>3. Razno</w:t>
      </w:r>
    </w:p>
    <w:p w:rsidR="00A051DC" w:rsidRPr="00233376" w:rsidRDefault="00A051DC" w:rsidP="00233376">
      <w:pPr>
        <w:spacing w:after="0"/>
        <w:rPr>
          <w:rFonts w:asciiTheme="majorHAnsi" w:hAnsiTheme="majorHAnsi"/>
          <w:i/>
          <w:sz w:val="24"/>
          <w:szCs w:val="24"/>
        </w:rPr>
      </w:pPr>
      <w:r w:rsidRPr="00233376">
        <w:rPr>
          <w:rFonts w:asciiTheme="majorHAnsi" w:hAnsiTheme="majorHAnsi"/>
          <w:i/>
          <w:sz w:val="24"/>
          <w:szCs w:val="24"/>
        </w:rPr>
        <w:t>a) Financijsko izvješće do 26.9.2018.</w:t>
      </w:r>
    </w:p>
    <w:p w:rsidR="00A051DC" w:rsidRPr="00233376" w:rsidRDefault="00A051DC" w:rsidP="00233376">
      <w:pPr>
        <w:spacing w:after="0"/>
        <w:jc w:val="both"/>
        <w:rPr>
          <w:rFonts w:asciiTheme="majorHAnsi" w:hAnsiTheme="majorHAnsi"/>
          <w:sz w:val="24"/>
          <w:szCs w:val="24"/>
        </w:rPr>
      </w:pPr>
      <w:r w:rsidRPr="00233376">
        <w:rPr>
          <w:rFonts w:asciiTheme="majorHAnsi" w:hAnsiTheme="majorHAnsi"/>
          <w:sz w:val="24"/>
          <w:szCs w:val="24"/>
        </w:rPr>
        <w:t>Zaključak:</w:t>
      </w:r>
    </w:p>
    <w:p w:rsidR="00A051DC" w:rsidRPr="00233376" w:rsidRDefault="00A051DC" w:rsidP="00A051DC">
      <w:pPr>
        <w:jc w:val="both"/>
        <w:rPr>
          <w:rFonts w:asciiTheme="majorHAnsi" w:hAnsiTheme="majorHAnsi"/>
          <w:sz w:val="24"/>
          <w:szCs w:val="24"/>
        </w:rPr>
      </w:pPr>
      <w:r w:rsidRPr="00233376">
        <w:rPr>
          <w:rFonts w:asciiTheme="majorHAnsi" w:hAnsiTheme="majorHAnsi"/>
          <w:sz w:val="24"/>
          <w:szCs w:val="24"/>
        </w:rPr>
        <w:t>Turističko vijeće je primilo na znanje financijske pokazatelje za prvih 9. mjeseci. Dogovoreno je da će sljedeća sjednica biti 23. ili 24.10. Na sjednici će se razmatrati prijedlog financijskog plana za 2019. godinu.</w:t>
      </w:r>
    </w:p>
    <w:p w:rsidR="00A051DC" w:rsidRPr="00233376" w:rsidRDefault="00A051DC" w:rsidP="00233376">
      <w:pPr>
        <w:spacing w:after="0" w:line="240" w:lineRule="auto"/>
        <w:rPr>
          <w:rFonts w:asciiTheme="majorHAnsi" w:hAnsiTheme="majorHAnsi"/>
          <w:i/>
          <w:sz w:val="24"/>
          <w:szCs w:val="24"/>
        </w:rPr>
      </w:pPr>
      <w:r w:rsidRPr="00233376">
        <w:rPr>
          <w:rFonts w:asciiTheme="majorHAnsi" w:hAnsiTheme="majorHAnsi"/>
          <w:i/>
          <w:sz w:val="24"/>
          <w:szCs w:val="24"/>
        </w:rPr>
        <w:t>b)  Studijsko putovanje članova Turističkog vijeća</w:t>
      </w:r>
    </w:p>
    <w:p w:rsidR="00A051DC" w:rsidRPr="00E007B9" w:rsidRDefault="00A051DC" w:rsidP="00A051DC">
      <w:pPr>
        <w:jc w:val="both"/>
        <w:rPr>
          <w:rFonts w:asciiTheme="majorHAnsi" w:hAnsiTheme="majorHAnsi" w:cs="Calibri"/>
          <w:sz w:val="24"/>
          <w:szCs w:val="24"/>
        </w:rPr>
      </w:pPr>
      <w:r w:rsidRPr="00E007B9">
        <w:rPr>
          <w:rFonts w:asciiTheme="majorHAnsi" w:hAnsiTheme="majorHAnsi" w:cs="Calibri"/>
          <w:sz w:val="24"/>
          <w:szCs w:val="24"/>
        </w:rPr>
        <w:t xml:space="preserve">Prijedlog je da članovi Turističkog vijeća idu na studijsko putovanje u Zagorje (4 dana). Direktorica je obrazložila detaljan plan puta i podijelila ga svima. Trebalo bi dogovoriti termin izleta. Predlaže da to bude prvi ili drugi tjedan u studenome. </w:t>
      </w:r>
    </w:p>
    <w:p w:rsidR="00776FFD" w:rsidRPr="00E007B9" w:rsidRDefault="00776FFD" w:rsidP="00524BF6">
      <w:pPr>
        <w:pStyle w:val="Default"/>
        <w:rPr>
          <w:rFonts w:asciiTheme="majorHAnsi" w:hAnsiTheme="majorHAnsi" w:cstheme="minorHAnsi"/>
          <w:b/>
          <w:bCs/>
          <w:color w:val="auto"/>
        </w:rPr>
      </w:pPr>
    </w:p>
    <w:p w:rsidR="00184F39" w:rsidRPr="00E007B9" w:rsidRDefault="00A051DC" w:rsidP="00524BF6">
      <w:pPr>
        <w:pStyle w:val="Default"/>
        <w:rPr>
          <w:rFonts w:asciiTheme="majorHAnsi" w:hAnsiTheme="majorHAnsi" w:cstheme="minorHAnsi"/>
          <w:b/>
          <w:bCs/>
          <w:color w:val="auto"/>
        </w:rPr>
      </w:pPr>
      <w:r w:rsidRPr="00E007B9">
        <w:rPr>
          <w:rFonts w:asciiTheme="majorHAnsi" w:hAnsiTheme="majorHAnsi" w:cstheme="minorHAnsi"/>
          <w:b/>
          <w:bCs/>
          <w:color w:val="auto"/>
        </w:rPr>
        <w:t>23</w:t>
      </w:r>
      <w:r w:rsidR="00AD70E4" w:rsidRPr="00E007B9">
        <w:rPr>
          <w:rFonts w:asciiTheme="majorHAnsi" w:hAnsiTheme="majorHAnsi" w:cstheme="minorHAnsi"/>
          <w:b/>
          <w:bCs/>
          <w:color w:val="auto"/>
        </w:rPr>
        <w:t xml:space="preserve">. </w:t>
      </w:r>
      <w:r w:rsidRPr="00E007B9">
        <w:rPr>
          <w:rFonts w:asciiTheme="majorHAnsi" w:hAnsiTheme="majorHAnsi" w:cstheme="minorHAnsi"/>
          <w:b/>
          <w:bCs/>
          <w:color w:val="auto"/>
        </w:rPr>
        <w:t>listopada</w:t>
      </w:r>
      <w:r w:rsidR="00AD70E4" w:rsidRPr="00E007B9">
        <w:rPr>
          <w:rFonts w:asciiTheme="majorHAnsi" w:hAnsiTheme="majorHAnsi" w:cstheme="minorHAnsi"/>
          <w:b/>
          <w:bCs/>
          <w:color w:val="auto"/>
        </w:rPr>
        <w:t xml:space="preserve"> 201</w:t>
      </w:r>
      <w:r w:rsidRPr="00E007B9">
        <w:rPr>
          <w:rFonts w:asciiTheme="majorHAnsi" w:hAnsiTheme="majorHAnsi" w:cstheme="minorHAnsi"/>
          <w:b/>
          <w:bCs/>
          <w:color w:val="auto"/>
        </w:rPr>
        <w:t>8</w:t>
      </w:r>
      <w:r w:rsidR="00192675" w:rsidRPr="00E007B9">
        <w:rPr>
          <w:rFonts w:asciiTheme="majorHAnsi" w:hAnsiTheme="majorHAnsi" w:cstheme="minorHAnsi"/>
          <w:b/>
          <w:bCs/>
          <w:color w:val="auto"/>
        </w:rPr>
        <w:t>.</w:t>
      </w:r>
      <w:r w:rsidR="00F321AC" w:rsidRPr="00E007B9">
        <w:rPr>
          <w:rFonts w:asciiTheme="majorHAnsi" w:hAnsiTheme="majorHAnsi" w:cstheme="minorHAnsi"/>
          <w:b/>
          <w:bCs/>
          <w:color w:val="auto"/>
        </w:rPr>
        <w:t xml:space="preserve"> održana </w:t>
      </w:r>
      <w:r w:rsidRPr="00E007B9">
        <w:rPr>
          <w:rFonts w:asciiTheme="majorHAnsi" w:hAnsiTheme="majorHAnsi" w:cstheme="minorHAnsi"/>
          <w:b/>
          <w:bCs/>
          <w:color w:val="auto"/>
        </w:rPr>
        <w:t>4</w:t>
      </w:r>
      <w:r w:rsidR="00F321AC" w:rsidRPr="00E007B9">
        <w:rPr>
          <w:rFonts w:asciiTheme="majorHAnsi" w:hAnsiTheme="majorHAnsi" w:cstheme="minorHAnsi"/>
          <w:b/>
          <w:bCs/>
          <w:color w:val="auto"/>
        </w:rPr>
        <w:t>. sjednica Turističkog vijeća sa sljedećim dnevnim redom:</w:t>
      </w:r>
    </w:p>
    <w:p w:rsidR="00A051DC" w:rsidRPr="00E007B9" w:rsidRDefault="00A051DC" w:rsidP="00233376">
      <w:pPr>
        <w:numPr>
          <w:ilvl w:val="0"/>
          <w:numId w:val="2"/>
        </w:numPr>
        <w:spacing w:after="0" w:line="240" w:lineRule="auto"/>
        <w:ind w:left="714" w:hanging="357"/>
        <w:rPr>
          <w:rFonts w:asciiTheme="majorHAnsi" w:hAnsiTheme="majorHAnsi" w:cs="Calibri"/>
          <w:sz w:val="24"/>
          <w:szCs w:val="24"/>
        </w:rPr>
      </w:pPr>
      <w:r w:rsidRPr="00E007B9">
        <w:rPr>
          <w:rFonts w:asciiTheme="majorHAnsi" w:hAnsiTheme="majorHAnsi" w:cs="Calibri"/>
          <w:sz w:val="24"/>
          <w:szCs w:val="24"/>
        </w:rPr>
        <w:t>Verifikacija zapisnika s prethodne 3. sjednice Vijeća, održane 4. listopada 2018.</w:t>
      </w:r>
    </w:p>
    <w:p w:rsidR="00A051DC" w:rsidRPr="00E007B9" w:rsidRDefault="00A051DC" w:rsidP="00233376">
      <w:pPr>
        <w:numPr>
          <w:ilvl w:val="0"/>
          <w:numId w:val="2"/>
        </w:numPr>
        <w:spacing w:after="0" w:line="240" w:lineRule="auto"/>
        <w:ind w:left="714" w:hanging="357"/>
        <w:rPr>
          <w:rFonts w:asciiTheme="majorHAnsi" w:hAnsiTheme="majorHAnsi" w:cs="Calibri"/>
          <w:sz w:val="24"/>
          <w:szCs w:val="24"/>
        </w:rPr>
      </w:pPr>
      <w:r w:rsidRPr="00E007B9">
        <w:rPr>
          <w:rFonts w:asciiTheme="majorHAnsi" w:hAnsiTheme="majorHAnsi" w:cs="Calibri"/>
          <w:sz w:val="24"/>
          <w:szCs w:val="24"/>
        </w:rPr>
        <w:t xml:space="preserve">Prijedlog financijskog plana TZO Funtana za 2019. godinu </w:t>
      </w:r>
    </w:p>
    <w:p w:rsidR="00A051DC" w:rsidRPr="00E007B9" w:rsidRDefault="00A051DC" w:rsidP="00233376">
      <w:pPr>
        <w:numPr>
          <w:ilvl w:val="0"/>
          <w:numId w:val="2"/>
        </w:numPr>
        <w:tabs>
          <w:tab w:val="left" w:pos="720"/>
        </w:tabs>
        <w:overflowPunct w:val="0"/>
        <w:autoSpaceDE w:val="0"/>
        <w:autoSpaceDN w:val="0"/>
        <w:adjustRightInd w:val="0"/>
        <w:spacing w:after="0" w:line="240" w:lineRule="auto"/>
        <w:ind w:left="714" w:hanging="357"/>
        <w:rPr>
          <w:rFonts w:asciiTheme="majorHAnsi" w:hAnsiTheme="majorHAnsi"/>
          <w:sz w:val="24"/>
          <w:szCs w:val="24"/>
        </w:rPr>
      </w:pPr>
      <w:r w:rsidRPr="00E007B9">
        <w:rPr>
          <w:rFonts w:asciiTheme="majorHAnsi" w:hAnsiTheme="majorHAnsi"/>
          <w:sz w:val="24"/>
          <w:szCs w:val="24"/>
        </w:rPr>
        <w:t>Razno</w:t>
      </w:r>
    </w:p>
    <w:p w:rsidR="00F321AC" w:rsidRPr="00E007B9" w:rsidRDefault="00F321AC" w:rsidP="00524BF6">
      <w:pPr>
        <w:spacing w:after="0" w:line="240" w:lineRule="auto"/>
        <w:rPr>
          <w:rFonts w:asciiTheme="majorHAnsi" w:eastAsia="Calibri" w:hAnsiTheme="majorHAnsi" w:cstheme="minorHAnsi"/>
          <w:b/>
          <w:sz w:val="24"/>
          <w:szCs w:val="24"/>
        </w:rPr>
      </w:pPr>
    </w:p>
    <w:p w:rsidR="00F321AC" w:rsidRPr="00233376" w:rsidRDefault="00F321AC" w:rsidP="00F321AC">
      <w:pPr>
        <w:spacing w:after="120" w:line="240" w:lineRule="auto"/>
        <w:rPr>
          <w:rFonts w:asciiTheme="majorHAnsi" w:eastAsia="Calibri" w:hAnsiTheme="majorHAnsi" w:cstheme="minorHAnsi"/>
          <w:i/>
          <w:sz w:val="24"/>
          <w:szCs w:val="24"/>
        </w:rPr>
      </w:pPr>
      <w:r w:rsidRPr="00233376">
        <w:rPr>
          <w:rFonts w:asciiTheme="majorHAnsi" w:eastAsia="Calibri" w:hAnsiTheme="majorHAnsi" w:cstheme="minorHAnsi"/>
          <w:i/>
          <w:sz w:val="24"/>
          <w:szCs w:val="24"/>
        </w:rPr>
        <w:t>Zaključci sa sjednice:</w:t>
      </w:r>
    </w:p>
    <w:p w:rsidR="00A051DC" w:rsidRPr="00E007B9" w:rsidRDefault="00776FFD" w:rsidP="00F3130E">
      <w:pPr>
        <w:spacing w:after="0" w:line="240" w:lineRule="auto"/>
        <w:rPr>
          <w:rFonts w:asciiTheme="majorHAnsi" w:hAnsiTheme="majorHAnsi" w:cs="Calibri"/>
          <w:i/>
          <w:sz w:val="24"/>
          <w:szCs w:val="24"/>
        </w:rPr>
      </w:pPr>
      <w:r w:rsidRPr="00E007B9">
        <w:rPr>
          <w:rFonts w:asciiTheme="majorHAnsi" w:eastAsia="Calibri" w:hAnsiTheme="majorHAnsi" w:cstheme="minorHAnsi"/>
          <w:i/>
          <w:sz w:val="24"/>
          <w:szCs w:val="24"/>
        </w:rPr>
        <w:t xml:space="preserve">1. Verifikacija zapisnika s prethodne </w:t>
      </w:r>
      <w:r w:rsidR="00A051DC" w:rsidRPr="00E007B9">
        <w:rPr>
          <w:rFonts w:asciiTheme="majorHAnsi" w:hAnsiTheme="majorHAnsi" w:cs="Calibri"/>
          <w:i/>
          <w:sz w:val="24"/>
          <w:szCs w:val="24"/>
        </w:rPr>
        <w:t>3. sjednice Vijeća, održane 4.10.2018.</w:t>
      </w:r>
    </w:p>
    <w:p w:rsidR="00A051DC" w:rsidRDefault="00A051DC" w:rsidP="00F3130E">
      <w:pPr>
        <w:spacing w:after="0" w:line="240" w:lineRule="auto"/>
        <w:jc w:val="both"/>
        <w:rPr>
          <w:rFonts w:asciiTheme="majorHAnsi" w:hAnsiTheme="majorHAnsi" w:cs="Calibri"/>
          <w:sz w:val="24"/>
          <w:szCs w:val="24"/>
        </w:rPr>
      </w:pPr>
      <w:r w:rsidRPr="00E007B9">
        <w:rPr>
          <w:rFonts w:asciiTheme="majorHAnsi" w:hAnsiTheme="majorHAnsi" w:cs="Calibri"/>
          <w:sz w:val="24"/>
          <w:szCs w:val="24"/>
        </w:rPr>
        <w:t>Zaključak: Jednoglasno bez primjedbi prihvaćen je zapisnik s prethodne 3. sjednice Turističkog vijeća od 4. listopada 2018.</w:t>
      </w:r>
    </w:p>
    <w:p w:rsidR="00233376" w:rsidRPr="00E007B9" w:rsidRDefault="00233376" w:rsidP="00F3130E">
      <w:pPr>
        <w:spacing w:after="0" w:line="240" w:lineRule="auto"/>
        <w:jc w:val="both"/>
        <w:rPr>
          <w:rFonts w:asciiTheme="majorHAnsi" w:hAnsiTheme="majorHAnsi" w:cs="Calibri"/>
          <w:sz w:val="24"/>
          <w:szCs w:val="24"/>
        </w:rPr>
      </w:pPr>
    </w:p>
    <w:p w:rsidR="00A051DC" w:rsidRPr="00E007B9" w:rsidRDefault="00A051DC" w:rsidP="00F3130E">
      <w:pPr>
        <w:spacing w:after="0" w:line="240" w:lineRule="auto"/>
        <w:rPr>
          <w:rFonts w:asciiTheme="majorHAnsi" w:hAnsiTheme="majorHAnsi" w:cs="Calibri"/>
          <w:i/>
          <w:sz w:val="24"/>
          <w:szCs w:val="24"/>
        </w:rPr>
      </w:pPr>
      <w:r w:rsidRPr="00E007B9">
        <w:rPr>
          <w:rFonts w:asciiTheme="majorHAnsi" w:hAnsiTheme="majorHAnsi" w:cs="Calibri"/>
          <w:i/>
          <w:sz w:val="24"/>
          <w:szCs w:val="24"/>
        </w:rPr>
        <w:t xml:space="preserve">2. </w:t>
      </w:r>
      <w:r w:rsidRPr="00E007B9">
        <w:rPr>
          <w:rFonts w:asciiTheme="majorHAnsi" w:hAnsiTheme="majorHAnsi"/>
          <w:i/>
          <w:sz w:val="24"/>
          <w:szCs w:val="24"/>
        </w:rPr>
        <w:t>Prijedlog financijskog plana TZO Funtana za 2019. godinu</w:t>
      </w:r>
    </w:p>
    <w:p w:rsidR="00A051DC" w:rsidRPr="00E007B9" w:rsidRDefault="00A051DC" w:rsidP="00F3130E">
      <w:pPr>
        <w:spacing w:after="0" w:line="240" w:lineRule="auto"/>
        <w:jc w:val="both"/>
        <w:rPr>
          <w:rFonts w:asciiTheme="majorHAnsi" w:hAnsiTheme="majorHAnsi"/>
          <w:sz w:val="24"/>
          <w:szCs w:val="24"/>
        </w:rPr>
      </w:pPr>
      <w:r w:rsidRPr="00E007B9">
        <w:rPr>
          <w:rFonts w:asciiTheme="majorHAnsi" w:hAnsiTheme="majorHAnsi"/>
          <w:sz w:val="24"/>
          <w:szCs w:val="24"/>
        </w:rPr>
        <w:t>Zaključak:</w:t>
      </w:r>
    </w:p>
    <w:p w:rsidR="00233376" w:rsidRDefault="00A051DC" w:rsidP="00F3130E">
      <w:pPr>
        <w:spacing w:after="0" w:line="240" w:lineRule="auto"/>
        <w:jc w:val="both"/>
        <w:rPr>
          <w:rFonts w:asciiTheme="majorHAnsi" w:hAnsiTheme="majorHAnsi"/>
          <w:sz w:val="24"/>
          <w:szCs w:val="24"/>
        </w:rPr>
      </w:pPr>
      <w:r w:rsidRPr="00E007B9">
        <w:rPr>
          <w:rFonts w:asciiTheme="majorHAnsi" w:hAnsiTheme="majorHAnsi"/>
          <w:sz w:val="24"/>
          <w:szCs w:val="24"/>
        </w:rPr>
        <w:t xml:space="preserve">Nakon što bude održana zajednička sjednica turističkih zajednica </w:t>
      </w:r>
      <w:proofErr w:type="spellStart"/>
      <w:r w:rsidRPr="00E007B9">
        <w:rPr>
          <w:rFonts w:asciiTheme="majorHAnsi" w:hAnsiTheme="majorHAnsi"/>
          <w:sz w:val="24"/>
          <w:szCs w:val="24"/>
        </w:rPr>
        <w:t>Poreštine</w:t>
      </w:r>
      <w:proofErr w:type="spellEnd"/>
      <w:r w:rsidRPr="00E007B9">
        <w:rPr>
          <w:rFonts w:asciiTheme="majorHAnsi" w:hAnsiTheme="majorHAnsi"/>
          <w:sz w:val="24"/>
          <w:szCs w:val="24"/>
        </w:rPr>
        <w:t xml:space="preserve">, odlučit će se koji će se zajednički projekti realizirati u 2019. godini te kolika će se sredstva predvidjeti za njihovu realizaciju. </w:t>
      </w:r>
      <w:r w:rsidR="002F3B4C" w:rsidRPr="002F3B4C">
        <w:rPr>
          <w:rFonts w:asciiTheme="majorHAnsi" w:hAnsiTheme="majorHAnsi"/>
          <w:sz w:val="24"/>
          <w:szCs w:val="24"/>
        </w:rPr>
        <w:t>Za sljedeću sjednicu Turističkog vijeća sukladno dogovorenim izmjenama pripremit će se nadopuna Financijskog plana za 2019. godinu.</w:t>
      </w:r>
    </w:p>
    <w:p w:rsidR="002F3B4C" w:rsidRPr="00E007B9" w:rsidRDefault="002F3B4C" w:rsidP="00F3130E">
      <w:pPr>
        <w:spacing w:after="0" w:line="240" w:lineRule="auto"/>
        <w:jc w:val="both"/>
        <w:rPr>
          <w:rFonts w:asciiTheme="majorHAnsi" w:hAnsiTheme="majorHAnsi"/>
          <w:sz w:val="24"/>
          <w:szCs w:val="24"/>
        </w:rPr>
      </w:pPr>
    </w:p>
    <w:p w:rsidR="00F3130E" w:rsidRPr="00233376" w:rsidRDefault="00233376" w:rsidP="00233376">
      <w:pPr>
        <w:spacing w:after="0" w:line="240" w:lineRule="auto"/>
        <w:rPr>
          <w:rFonts w:asciiTheme="majorHAnsi" w:hAnsiTheme="majorHAnsi"/>
          <w:sz w:val="24"/>
          <w:szCs w:val="24"/>
        </w:rPr>
      </w:pPr>
      <w:r>
        <w:rPr>
          <w:rFonts w:asciiTheme="majorHAnsi" w:hAnsiTheme="majorHAnsi"/>
          <w:sz w:val="24"/>
          <w:szCs w:val="24"/>
        </w:rPr>
        <w:t xml:space="preserve">3. </w:t>
      </w:r>
      <w:r w:rsidR="00F3130E" w:rsidRPr="00233376">
        <w:rPr>
          <w:rFonts w:asciiTheme="majorHAnsi" w:hAnsiTheme="majorHAnsi"/>
          <w:sz w:val="24"/>
          <w:szCs w:val="24"/>
        </w:rPr>
        <w:t xml:space="preserve">Razno </w:t>
      </w:r>
    </w:p>
    <w:p w:rsidR="00F3130E" w:rsidRPr="00E007B9" w:rsidRDefault="00F3130E" w:rsidP="00F3130E">
      <w:pPr>
        <w:pStyle w:val="Odlomakpopisa"/>
        <w:numPr>
          <w:ilvl w:val="0"/>
          <w:numId w:val="43"/>
        </w:numPr>
        <w:spacing w:after="0" w:line="240" w:lineRule="auto"/>
        <w:rPr>
          <w:rFonts w:asciiTheme="majorHAnsi" w:hAnsiTheme="majorHAnsi"/>
          <w:sz w:val="24"/>
          <w:szCs w:val="24"/>
        </w:rPr>
      </w:pPr>
      <w:r w:rsidRPr="00E007B9">
        <w:rPr>
          <w:rFonts w:asciiTheme="majorHAnsi" w:hAnsiTheme="majorHAnsi"/>
          <w:sz w:val="24"/>
          <w:szCs w:val="24"/>
        </w:rPr>
        <w:t xml:space="preserve">Studijsko putovanje </w:t>
      </w:r>
    </w:p>
    <w:p w:rsidR="00F3130E" w:rsidRPr="00E007B9" w:rsidRDefault="00F3130E" w:rsidP="00F3130E">
      <w:pPr>
        <w:spacing w:after="0" w:line="240" w:lineRule="auto"/>
        <w:jc w:val="both"/>
        <w:rPr>
          <w:rFonts w:asciiTheme="majorHAnsi" w:hAnsiTheme="majorHAnsi" w:cs="Calibri"/>
          <w:sz w:val="24"/>
          <w:szCs w:val="24"/>
        </w:rPr>
      </w:pPr>
      <w:r w:rsidRPr="00E007B9">
        <w:rPr>
          <w:rFonts w:asciiTheme="majorHAnsi" w:hAnsiTheme="majorHAnsi" w:cs="Calibri"/>
          <w:sz w:val="24"/>
          <w:szCs w:val="24"/>
        </w:rPr>
        <w:t>Prijedlog je da članovi Turističkog vijeća i Skupštine idu na studijsko putovanje u Zagorje (4 dana) u razdoblju od 8.11.-11.11.2018. Direktorica će svim članovima poslati program puta</w:t>
      </w:r>
      <w:r w:rsidR="000E0288">
        <w:rPr>
          <w:rFonts w:asciiTheme="majorHAnsi" w:hAnsiTheme="majorHAnsi" w:cs="Calibri"/>
          <w:sz w:val="24"/>
          <w:szCs w:val="24"/>
        </w:rPr>
        <w:t xml:space="preserve">. </w:t>
      </w:r>
    </w:p>
    <w:p w:rsidR="00F3130E" w:rsidRPr="00E007B9" w:rsidRDefault="00F3130E" w:rsidP="00F3130E">
      <w:pPr>
        <w:pStyle w:val="Default"/>
        <w:rPr>
          <w:rFonts w:asciiTheme="majorHAnsi" w:hAnsiTheme="majorHAnsi" w:cstheme="minorHAnsi"/>
          <w:b/>
          <w:bCs/>
          <w:color w:val="auto"/>
        </w:rPr>
      </w:pPr>
    </w:p>
    <w:p w:rsidR="00F3130E" w:rsidRPr="00E007B9" w:rsidRDefault="00F3130E" w:rsidP="00F3130E">
      <w:pPr>
        <w:pStyle w:val="Default"/>
        <w:rPr>
          <w:rFonts w:asciiTheme="majorHAnsi" w:hAnsiTheme="majorHAnsi" w:cstheme="minorHAnsi"/>
          <w:b/>
          <w:bCs/>
          <w:color w:val="auto"/>
        </w:rPr>
      </w:pPr>
      <w:r w:rsidRPr="00E007B9">
        <w:rPr>
          <w:rFonts w:asciiTheme="majorHAnsi" w:hAnsiTheme="majorHAnsi" w:cstheme="minorHAnsi"/>
          <w:b/>
          <w:bCs/>
          <w:color w:val="auto"/>
        </w:rPr>
        <w:t>29. listopada 2018. održana je 5. sjednica Turističkog vijeća sa sljedećim dnevnim redom:</w:t>
      </w:r>
    </w:p>
    <w:p w:rsidR="00F3130E" w:rsidRPr="00E007B9" w:rsidRDefault="00F3130E" w:rsidP="00F3130E">
      <w:pPr>
        <w:numPr>
          <w:ilvl w:val="0"/>
          <w:numId w:val="44"/>
        </w:numPr>
        <w:spacing w:after="0" w:line="240" w:lineRule="auto"/>
        <w:rPr>
          <w:rFonts w:asciiTheme="majorHAnsi" w:eastAsia="Calibri" w:hAnsiTheme="majorHAnsi" w:cs="Calibri"/>
          <w:sz w:val="24"/>
          <w:szCs w:val="24"/>
        </w:rPr>
      </w:pPr>
      <w:r w:rsidRPr="00E007B9">
        <w:rPr>
          <w:rFonts w:asciiTheme="majorHAnsi" w:eastAsia="Calibri" w:hAnsiTheme="majorHAnsi" w:cs="Calibri"/>
          <w:sz w:val="24"/>
          <w:szCs w:val="24"/>
        </w:rPr>
        <w:t xml:space="preserve">Prezentacija </w:t>
      </w:r>
      <w:proofErr w:type="spellStart"/>
      <w:r w:rsidRPr="00E007B9">
        <w:rPr>
          <w:rFonts w:asciiTheme="majorHAnsi" w:eastAsia="Calibri" w:hAnsiTheme="majorHAnsi" w:cs="Calibri"/>
          <w:sz w:val="24"/>
          <w:szCs w:val="24"/>
        </w:rPr>
        <w:t>clustera</w:t>
      </w:r>
      <w:proofErr w:type="spellEnd"/>
      <w:r w:rsidRPr="00E007B9">
        <w:rPr>
          <w:rFonts w:asciiTheme="majorHAnsi" w:eastAsia="Calibri" w:hAnsiTheme="majorHAnsi" w:cs="Calibri"/>
          <w:sz w:val="24"/>
          <w:szCs w:val="24"/>
        </w:rPr>
        <w:t xml:space="preserve"> Poreč – Funtana – Tar-Vabriga</w:t>
      </w:r>
    </w:p>
    <w:p w:rsidR="007344D4" w:rsidRDefault="000E0288" w:rsidP="00F3130E">
      <w:pPr>
        <w:pStyle w:val="Default"/>
        <w:rPr>
          <w:rFonts w:asciiTheme="majorHAnsi" w:hAnsiTheme="majorHAnsi" w:cstheme="minorHAnsi"/>
          <w:bCs/>
          <w:color w:val="auto"/>
        </w:rPr>
      </w:pPr>
      <w:r w:rsidRPr="000E0288">
        <w:rPr>
          <w:rFonts w:asciiTheme="majorHAnsi" w:hAnsiTheme="majorHAnsi" w:cstheme="minorHAnsi"/>
          <w:bCs/>
          <w:color w:val="auto"/>
        </w:rPr>
        <w:t>Sjednica je održana u Velikoj vijećnici Grada Poreča</w:t>
      </w:r>
      <w:r>
        <w:rPr>
          <w:rFonts w:asciiTheme="majorHAnsi" w:hAnsiTheme="majorHAnsi" w:cstheme="minorHAnsi"/>
          <w:bCs/>
          <w:color w:val="auto"/>
        </w:rPr>
        <w:t xml:space="preserve">. </w:t>
      </w:r>
    </w:p>
    <w:p w:rsidR="000E0288" w:rsidRPr="000E0288" w:rsidRDefault="000E0288" w:rsidP="00F3130E">
      <w:pPr>
        <w:pStyle w:val="Default"/>
        <w:rPr>
          <w:rFonts w:asciiTheme="majorHAnsi" w:hAnsiTheme="majorHAnsi" w:cstheme="minorHAnsi"/>
          <w:bCs/>
          <w:color w:val="auto"/>
        </w:rPr>
      </w:pPr>
    </w:p>
    <w:p w:rsidR="00F3130E" w:rsidRPr="00E007B9" w:rsidRDefault="00F3130E" w:rsidP="00F3130E">
      <w:pPr>
        <w:spacing w:after="0" w:line="240" w:lineRule="auto"/>
        <w:rPr>
          <w:rFonts w:asciiTheme="majorHAnsi" w:hAnsiTheme="majorHAnsi" w:cs="Calibri"/>
          <w:i/>
          <w:sz w:val="24"/>
          <w:szCs w:val="24"/>
        </w:rPr>
      </w:pPr>
      <w:r w:rsidRPr="00E007B9">
        <w:rPr>
          <w:rFonts w:asciiTheme="majorHAnsi" w:hAnsiTheme="majorHAnsi" w:cs="Calibri"/>
          <w:i/>
          <w:sz w:val="24"/>
          <w:szCs w:val="24"/>
        </w:rPr>
        <w:t xml:space="preserve">1) </w:t>
      </w:r>
      <w:r w:rsidRPr="00E007B9">
        <w:rPr>
          <w:rFonts w:asciiTheme="majorHAnsi" w:hAnsiTheme="majorHAnsi"/>
          <w:i/>
          <w:sz w:val="24"/>
          <w:szCs w:val="24"/>
        </w:rPr>
        <w:t xml:space="preserve">Prezentacija klastera Poreč-Funtana-Tar-Vabriga </w:t>
      </w:r>
    </w:p>
    <w:p w:rsidR="00F3130E" w:rsidRPr="000E0288" w:rsidRDefault="00F3130E" w:rsidP="000E0288">
      <w:pPr>
        <w:spacing w:after="0" w:line="240" w:lineRule="auto"/>
        <w:jc w:val="both"/>
        <w:rPr>
          <w:rFonts w:asciiTheme="majorHAnsi" w:hAnsiTheme="majorHAnsi"/>
          <w:sz w:val="24"/>
          <w:szCs w:val="24"/>
        </w:rPr>
      </w:pPr>
      <w:r w:rsidRPr="000E0288">
        <w:rPr>
          <w:rFonts w:asciiTheme="majorHAnsi" w:hAnsiTheme="majorHAnsi"/>
          <w:sz w:val="24"/>
          <w:szCs w:val="24"/>
        </w:rPr>
        <w:t>Zaključak: Ispitat će se još jednom mogućnost da se TZO Vrsara priključi klasteru.</w:t>
      </w:r>
      <w:r w:rsidR="000E0288">
        <w:rPr>
          <w:rFonts w:asciiTheme="majorHAnsi" w:hAnsiTheme="majorHAnsi"/>
          <w:sz w:val="24"/>
          <w:szCs w:val="24"/>
        </w:rPr>
        <w:t xml:space="preserve"> </w:t>
      </w:r>
      <w:r w:rsidRPr="000E0288">
        <w:rPr>
          <w:rFonts w:asciiTheme="majorHAnsi" w:hAnsiTheme="majorHAnsi"/>
          <w:sz w:val="24"/>
          <w:szCs w:val="24"/>
        </w:rPr>
        <w:t>Funtana će na sljedećoj sjednici Turističkog vijeća razmotriti pitanje klasterske suradnje s Poreštinom.</w:t>
      </w:r>
    </w:p>
    <w:p w:rsidR="00F3130E" w:rsidRPr="000E0288" w:rsidRDefault="00F3130E" w:rsidP="000E0288">
      <w:pPr>
        <w:pStyle w:val="Default"/>
        <w:jc w:val="both"/>
        <w:rPr>
          <w:rFonts w:asciiTheme="majorHAnsi" w:hAnsiTheme="majorHAnsi" w:cstheme="minorHAnsi"/>
          <w:b/>
          <w:bCs/>
          <w:color w:val="auto"/>
        </w:rPr>
      </w:pPr>
    </w:p>
    <w:p w:rsidR="00F3130E" w:rsidRPr="00E007B9" w:rsidRDefault="00F3130E" w:rsidP="007344D4">
      <w:pPr>
        <w:pStyle w:val="Default"/>
        <w:rPr>
          <w:rFonts w:asciiTheme="majorHAnsi" w:hAnsiTheme="majorHAnsi" w:cstheme="minorHAnsi"/>
          <w:b/>
          <w:bCs/>
          <w:color w:val="auto"/>
        </w:rPr>
      </w:pPr>
    </w:p>
    <w:p w:rsidR="00F3130E" w:rsidRPr="002F3B4C" w:rsidRDefault="00F3130E" w:rsidP="007344D4">
      <w:pPr>
        <w:pStyle w:val="Default"/>
        <w:rPr>
          <w:rFonts w:asciiTheme="majorHAnsi" w:hAnsiTheme="majorHAnsi" w:cstheme="minorHAnsi"/>
          <w:b/>
          <w:bCs/>
          <w:color w:val="auto"/>
        </w:rPr>
      </w:pPr>
      <w:r w:rsidRPr="002F3B4C">
        <w:rPr>
          <w:rFonts w:asciiTheme="majorHAnsi" w:hAnsiTheme="majorHAnsi" w:cstheme="minorHAnsi"/>
          <w:b/>
          <w:bCs/>
          <w:color w:val="auto"/>
        </w:rPr>
        <w:t xml:space="preserve">27. studenoga 2018. održana je 6. sjednica Turističkog vijeća sa sljedećim dnevnim redom: </w:t>
      </w:r>
    </w:p>
    <w:p w:rsidR="00F3130E" w:rsidRPr="002F3B4C" w:rsidRDefault="00F3130E" w:rsidP="007344D4">
      <w:pPr>
        <w:pStyle w:val="Default"/>
        <w:rPr>
          <w:rFonts w:asciiTheme="majorHAnsi" w:hAnsiTheme="majorHAnsi" w:cstheme="minorHAnsi"/>
          <w:b/>
          <w:bCs/>
          <w:color w:val="auto"/>
        </w:rPr>
      </w:pPr>
    </w:p>
    <w:p w:rsidR="00F3130E" w:rsidRPr="002F3B4C" w:rsidRDefault="00F3130E" w:rsidP="00F3130E">
      <w:pPr>
        <w:numPr>
          <w:ilvl w:val="0"/>
          <w:numId w:val="45"/>
        </w:numPr>
        <w:spacing w:after="0" w:line="240" w:lineRule="auto"/>
        <w:rPr>
          <w:rFonts w:asciiTheme="majorHAnsi" w:eastAsia="Calibri" w:hAnsiTheme="majorHAnsi" w:cs="Calibri"/>
          <w:sz w:val="24"/>
          <w:szCs w:val="24"/>
        </w:rPr>
      </w:pPr>
      <w:r w:rsidRPr="002F3B4C">
        <w:rPr>
          <w:rFonts w:asciiTheme="majorHAnsi" w:eastAsia="Calibri" w:hAnsiTheme="majorHAnsi" w:cs="Calibri"/>
          <w:sz w:val="24"/>
          <w:szCs w:val="24"/>
        </w:rPr>
        <w:t>Verifikacija zapisnika s 4. sjednice Turističkog vijeća, održane 16.10.2018.</w:t>
      </w:r>
    </w:p>
    <w:p w:rsidR="00F3130E" w:rsidRPr="002F3B4C" w:rsidRDefault="00F3130E" w:rsidP="00F3130E">
      <w:pPr>
        <w:numPr>
          <w:ilvl w:val="0"/>
          <w:numId w:val="45"/>
        </w:numPr>
        <w:spacing w:after="0" w:line="240" w:lineRule="auto"/>
        <w:rPr>
          <w:rFonts w:asciiTheme="majorHAnsi" w:eastAsia="Calibri" w:hAnsiTheme="majorHAnsi" w:cs="Calibri"/>
          <w:sz w:val="24"/>
          <w:szCs w:val="24"/>
        </w:rPr>
      </w:pPr>
      <w:r w:rsidRPr="002F3B4C">
        <w:rPr>
          <w:rFonts w:asciiTheme="majorHAnsi" w:eastAsia="Calibri" w:hAnsiTheme="majorHAnsi" w:cs="Calibri"/>
          <w:sz w:val="24"/>
          <w:szCs w:val="24"/>
        </w:rPr>
        <w:t xml:space="preserve">Verifikacija zapisnika s 5. sjednice </w:t>
      </w:r>
      <w:r w:rsidR="000E0288" w:rsidRPr="002F3B4C">
        <w:rPr>
          <w:rFonts w:asciiTheme="majorHAnsi" w:eastAsia="Calibri" w:hAnsiTheme="majorHAnsi" w:cs="Calibri"/>
          <w:sz w:val="24"/>
          <w:szCs w:val="24"/>
        </w:rPr>
        <w:t>Turističkog</w:t>
      </w:r>
      <w:r w:rsidRPr="002F3B4C">
        <w:rPr>
          <w:rFonts w:asciiTheme="majorHAnsi" w:eastAsia="Calibri" w:hAnsiTheme="majorHAnsi" w:cs="Calibri"/>
          <w:sz w:val="24"/>
          <w:szCs w:val="24"/>
        </w:rPr>
        <w:t xml:space="preserve"> vijeća, održane 29.10.2018.</w:t>
      </w:r>
    </w:p>
    <w:p w:rsidR="00F3130E" w:rsidRPr="002F3B4C" w:rsidRDefault="00F3130E" w:rsidP="00F3130E">
      <w:pPr>
        <w:numPr>
          <w:ilvl w:val="0"/>
          <w:numId w:val="45"/>
        </w:numPr>
        <w:spacing w:after="0" w:line="240" w:lineRule="auto"/>
        <w:rPr>
          <w:rFonts w:asciiTheme="majorHAnsi" w:eastAsia="Calibri" w:hAnsiTheme="majorHAnsi" w:cs="Calibri"/>
          <w:sz w:val="24"/>
          <w:szCs w:val="24"/>
        </w:rPr>
      </w:pPr>
      <w:r w:rsidRPr="002F3B4C">
        <w:rPr>
          <w:rFonts w:asciiTheme="majorHAnsi" w:eastAsia="Calibri" w:hAnsiTheme="majorHAnsi" w:cs="Calibri"/>
          <w:sz w:val="24"/>
          <w:szCs w:val="24"/>
        </w:rPr>
        <w:t>Prijedlog financijskog plana TZO Funtana za 2019. godinu</w:t>
      </w:r>
    </w:p>
    <w:p w:rsidR="00F3130E" w:rsidRPr="002F3B4C" w:rsidRDefault="00F3130E" w:rsidP="00F3130E">
      <w:pPr>
        <w:numPr>
          <w:ilvl w:val="0"/>
          <w:numId w:val="45"/>
        </w:numPr>
        <w:spacing w:after="0" w:line="240" w:lineRule="auto"/>
        <w:rPr>
          <w:rFonts w:asciiTheme="majorHAnsi" w:eastAsia="Calibri" w:hAnsiTheme="majorHAnsi" w:cs="Calibri"/>
          <w:sz w:val="24"/>
          <w:szCs w:val="24"/>
        </w:rPr>
      </w:pPr>
      <w:r w:rsidRPr="002F3B4C">
        <w:rPr>
          <w:rFonts w:asciiTheme="majorHAnsi" w:eastAsia="Calibri" w:hAnsiTheme="majorHAnsi" w:cs="Calibri"/>
          <w:sz w:val="24"/>
          <w:szCs w:val="24"/>
        </w:rPr>
        <w:t>Razno</w:t>
      </w:r>
    </w:p>
    <w:p w:rsidR="00F3130E" w:rsidRPr="00E007B9" w:rsidRDefault="00F3130E" w:rsidP="007344D4">
      <w:pPr>
        <w:pStyle w:val="Default"/>
        <w:rPr>
          <w:rFonts w:asciiTheme="majorHAnsi" w:hAnsiTheme="majorHAnsi" w:cstheme="minorHAnsi"/>
          <w:b/>
          <w:bCs/>
          <w:color w:val="auto"/>
        </w:rPr>
      </w:pPr>
    </w:p>
    <w:p w:rsidR="002F3B4C" w:rsidRPr="00233376" w:rsidRDefault="002F3B4C" w:rsidP="002F3B4C">
      <w:pPr>
        <w:spacing w:after="120" w:line="240" w:lineRule="auto"/>
        <w:rPr>
          <w:rFonts w:asciiTheme="majorHAnsi" w:eastAsia="Calibri" w:hAnsiTheme="majorHAnsi" w:cstheme="minorHAnsi"/>
          <w:i/>
          <w:sz w:val="24"/>
          <w:szCs w:val="24"/>
        </w:rPr>
      </w:pPr>
      <w:r w:rsidRPr="00233376">
        <w:rPr>
          <w:rFonts w:asciiTheme="majorHAnsi" w:eastAsia="Calibri" w:hAnsiTheme="majorHAnsi" w:cstheme="minorHAnsi"/>
          <w:i/>
          <w:sz w:val="24"/>
          <w:szCs w:val="24"/>
        </w:rPr>
        <w:t>Zaključci sa sjednice:</w:t>
      </w:r>
    </w:p>
    <w:p w:rsidR="002F3B4C" w:rsidRPr="00E007B9" w:rsidRDefault="002F3B4C" w:rsidP="002F3B4C">
      <w:pPr>
        <w:spacing w:after="0" w:line="240" w:lineRule="auto"/>
        <w:rPr>
          <w:rFonts w:asciiTheme="majorHAnsi" w:hAnsiTheme="majorHAnsi" w:cs="Calibri"/>
          <w:i/>
          <w:sz w:val="24"/>
          <w:szCs w:val="24"/>
        </w:rPr>
      </w:pPr>
      <w:r w:rsidRPr="00E007B9">
        <w:rPr>
          <w:rFonts w:asciiTheme="majorHAnsi" w:eastAsia="Calibri" w:hAnsiTheme="majorHAnsi" w:cstheme="minorHAnsi"/>
          <w:i/>
          <w:sz w:val="24"/>
          <w:szCs w:val="24"/>
        </w:rPr>
        <w:t xml:space="preserve">1. Verifikacija zapisnika s </w:t>
      </w:r>
      <w:r>
        <w:rPr>
          <w:rFonts w:asciiTheme="majorHAnsi" w:eastAsia="Calibri" w:hAnsiTheme="majorHAnsi" w:cstheme="minorHAnsi"/>
          <w:i/>
          <w:sz w:val="24"/>
          <w:szCs w:val="24"/>
        </w:rPr>
        <w:t>4</w:t>
      </w:r>
      <w:r w:rsidRPr="00E007B9">
        <w:rPr>
          <w:rFonts w:asciiTheme="majorHAnsi" w:hAnsiTheme="majorHAnsi" w:cs="Calibri"/>
          <w:i/>
          <w:sz w:val="24"/>
          <w:szCs w:val="24"/>
        </w:rPr>
        <w:t xml:space="preserve">. sjednice </w:t>
      </w:r>
      <w:r>
        <w:rPr>
          <w:rFonts w:asciiTheme="majorHAnsi" w:hAnsiTheme="majorHAnsi" w:cs="Calibri"/>
          <w:i/>
          <w:sz w:val="24"/>
          <w:szCs w:val="24"/>
        </w:rPr>
        <w:t>Turističkog v</w:t>
      </w:r>
      <w:r w:rsidRPr="00E007B9">
        <w:rPr>
          <w:rFonts w:asciiTheme="majorHAnsi" w:hAnsiTheme="majorHAnsi" w:cs="Calibri"/>
          <w:i/>
          <w:sz w:val="24"/>
          <w:szCs w:val="24"/>
        </w:rPr>
        <w:t xml:space="preserve">ijeća, održane </w:t>
      </w:r>
      <w:r>
        <w:rPr>
          <w:rFonts w:asciiTheme="majorHAnsi" w:hAnsiTheme="majorHAnsi" w:cs="Calibri"/>
          <w:i/>
          <w:sz w:val="24"/>
          <w:szCs w:val="24"/>
        </w:rPr>
        <w:t>16</w:t>
      </w:r>
      <w:r w:rsidRPr="00E007B9">
        <w:rPr>
          <w:rFonts w:asciiTheme="majorHAnsi" w:hAnsiTheme="majorHAnsi" w:cs="Calibri"/>
          <w:i/>
          <w:sz w:val="24"/>
          <w:szCs w:val="24"/>
        </w:rPr>
        <w:t>.10.2018.</w:t>
      </w:r>
    </w:p>
    <w:p w:rsidR="002F3B4C" w:rsidRDefault="002F3B4C" w:rsidP="002F3B4C">
      <w:pPr>
        <w:spacing w:after="0" w:line="240" w:lineRule="auto"/>
        <w:jc w:val="both"/>
        <w:rPr>
          <w:rFonts w:ascii="Cambria" w:hAnsi="Cambria" w:cs="Calibri"/>
        </w:rPr>
      </w:pPr>
      <w:r w:rsidRPr="002F3B4C">
        <w:rPr>
          <w:rFonts w:ascii="Cambria" w:hAnsi="Cambria" w:cs="Calibri"/>
        </w:rPr>
        <w:t xml:space="preserve">Zaključak: Direktorica će nadopuniti zapisnik i unijeti više rasprave. Zapisnik će se ponovno dostaviti Vijeću i verificirati na sljedećoj sjednici Turističkog vijeća. </w:t>
      </w:r>
    </w:p>
    <w:p w:rsidR="002F3B4C" w:rsidRPr="002F3B4C" w:rsidRDefault="002F3B4C" w:rsidP="002F3B4C">
      <w:pPr>
        <w:spacing w:after="0" w:line="240" w:lineRule="auto"/>
        <w:jc w:val="both"/>
        <w:rPr>
          <w:rFonts w:ascii="Cambria" w:hAnsi="Cambria" w:cs="Calibri"/>
        </w:rPr>
      </w:pPr>
    </w:p>
    <w:p w:rsidR="002F3B4C" w:rsidRPr="002F3B4C" w:rsidRDefault="002F3B4C" w:rsidP="002F3B4C">
      <w:pPr>
        <w:spacing w:after="0" w:line="240" w:lineRule="auto"/>
        <w:rPr>
          <w:rFonts w:ascii="Cambria" w:hAnsi="Cambria" w:cs="Calibri"/>
          <w:i/>
        </w:rPr>
      </w:pPr>
      <w:r w:rsidRPr="002F3B4C">
        <w:rPr>
          <w:rFonts w:ascii="Cambria" w:hAnsi="Cambria" w:cs="Calibri"/>
          <w:i/>
        </w:rPr>
        <w:t>2</w:t>
      </w:r>
      <w:r w:rsidRPr="002F3B4C">
        <w:rPr>
          <w:rFonts w:ascii="Cambria" w:hAnsi="Cambria" w:cs="Calibri"/>
          <w:i/>
        </w:rPr>
        <w:t>.</w:t>
      </w:r>
      <w:r w:rsidRPr="002F3B4C">
        <w:rPr>
          <w:rFonts w:ascii="Cambria" w:hAnsi="Cambria" w:cs="Calibri"/>
          <w:i/>
        </w:rPr>
        <w:t xml:space="preserve">  Verifikacija zapisnika s 5. sjednice Vijeća, održane 29.10.2018.</w:t>
      </w:r>
    </w:p>
    <w:p w:rsidR="002F3B4C" w:rsidRPr="002F3B4C" w:rsidRDefault="002F3B4C" w:rsidP="002F3B4C">
      <w:pPr>
        <w:spacing w:after="0" w:line="240" w:lineRule="auto"/>
        <w:jc w:val="both"/>
        <w:rPr>
          <w:rFonts w:ascii="Cambria" w:hAnsi="Cambria" w:cs="Calibri"/>
        </w:rPr>
      </w:pPr>
      <w:r w:rsidRPr="002F3B4C">
        <w:rPr>
          <w:rFonts w:ascii="Cambria" w:hAnsi="Cambria" w:cs="Calibri"/>
        </w:rPr>
        <w:t>Zaključak: Jednoglasno bez primjedbi prihvaćen je zapisnik s 5. sjednice Turističkog vijeća od 29. listopada 2018.</w:t>
      </w:r>
    </w:p>
    <w:p w:rsidR="00285C34" w:rsidRPr="002F3B4C" w:rsidRDefault="00285C34" w:rsidP="007344D4">
      <w:pPr>
        <w:pStyle w:val="Default"/>
        <w:rPr>
          <w:rFonts w:asciiTheme="majorHAnsi" w:hAnsiTheme="majorHAnsi" w:cstheme="minorHAnsi"/>
          <w:bCs/>
          <w:color w:val="auto"/>
        </w:rPr>
      </w:pPr>
    </w:p>
    <w:p w:rsidR="002F3B4C" w:rsidRPr="002F3B4C" w:rsidRDefault="002F3B4C" w:rsidP="002F3B4C">
      <w:pPr>
        <w:pStyle w:val="Default"/>
        <w:rPr>
          <w:rFonts w:asciiTheme="majorHAnsi" w:hAnsiTheme="majorHAnsi" w:cstheme="minorHAnsi"/>
          <w:bCs/>
          <w:i/>
          <w:color w:val="auto"/>
        </w:rPr>
      </w:pPr>
      <w:r w:rsidRPr="002F3B4C">
        <w:rPr>
          <w:rFonts w:asciiTheme="majorHAnsi" w:hAnsiTheme="majorHAnsi" w:cstheme="minorHAnsi"/>
          <w:bCs/>
          <w:i/>
          <w:color w:val="auto"/>
        </w:rPr>
        <w:t>3. Prijedlog financijskog plana TZO Funtana za 2019. godinu</w:t>
      </w:r>
    </w:p>
    <w:p w:rsidR="002F3B4C" w:rsidRPr="002F3B4C" w:rsidRDefault="002F3B4C" w:rsidP="002F3B4C">
      <w:pPr>
        <w:pStyle w:val="Default"/>
        <w:rPr>
          <w:rFonts w:asciiTheme="majorHAnsi" w:hAnsiTheme="majorHAnsi" w:cstheme="minorHAnsi"/>
          <w:bCs/>
          <w:color w:val="auto"/>
        </w:rPr>
      </w:pPr>
    </w:p>
    <w:p w:rsidR="002F3B4C" w:rsidRPr="002F3B4C" w:rsidRDefault="002F3B4C" w:rsidP="002F3B4C">
      <w:pPr>
        <w:pStyle w:val="Default"/>
        <w:rPr>
          <w:rFonts w:asciiTheme="majorHAnsi" w:hAnsiTheme="majorHAnsi" w:cstheme="minorHAnsi"/>
          <w:bCs/>
          <w:color w:val="auto"/>
        </w:rPr>
      </w:pPr>
      <w:r w:rsidRPr="002F3B4C">
        <w:rPr>
          <w:rFonts w:asciiTheme="majorHAnsi" w:hAnsiTheme="majorHAnsi" w:cstheme="minorHAnsi"/>
          <w:bCs/>
          <w:color w:val="auto"/>
        </w:rPr>
        <w:t>ZAKLJUČAK:</w:t>
      </w:r>
    </w:p>
    <w:p w:rsidR="002F3B4C" w:rsidRDefault="002F3B4C" w:rsidP="002F3B4C">
      <w:pPr>
        <w:pStyle w:val="Default"/>
        <w:spacing w:after="120"/>
        <w:jc w:val="both"/>
        <w:rPr>
          <w:rFonts w:asciiTheme="majorHAnsi" w:hAnsiTheme="majorHAnsi" w:cstheme="minorHAnsi"/>
          <w:bCs/>
          <w:color w:val="auto"/>
        </w:rPr>
      </w:pPr>
      <w:r w:rsidRPr="002F3B4C">
        <w:rPr>
          <w:rFonts w:asciiTheme="majorHAnsi" w:hAnsiTheme="majorHAnsi" w:cstheme="minorHAnsi"/>
          <w:bCs/>
          <w:color w:val="auto"/>
        </w:rPr>
        <w:t>Odlučeno je da će direktorica na osnovi donesenih izmjena sastaviti konačni prijedlog financijskog plana koji će se uputiti Skupštini na usvajanje. Skupština će se sazvati u utorak 11.12.2018. ili srijedu 12.12.2018.</w:t>
      </w:r>
      <w:r>
        <w:rPr>
          <w:rFonts w:asciiTheme="majorHAnsi" w:hAnsiTheme="majorHAnsi" w:cstheme="minorHAnsi"/>
          <w:bCs/>
          <w:color w:val="auto"/>
        </w:rPr>
        <w:t xml:space="preserve">  </w:t>
      </w:r>
    </w:p>
    <w:p w:rsidR="002F3B4C" w:rsidRPr="002F3B4C" w:rsidRDefault="002F3B4C" w:rsidP="002F3B4C">
      <w:pPr>
        <w:pStyle w:val="Default"/>
        <w:spacing w:after="120"/>
        <w:jc w:val="both"/>
        <w:rPr>
          <w:rFonts w:asciiTheme="majorHAnsi" w:hAnsiTheme="majorHAnsi" w:cstheme="minorHAnsi"/>
          <w:bCs/>
          <w:color w:val="auto"/>
        </w:rPr>
      </w:pPr>
      <w:r w:rsidRPr="002F3B4C">
        <w:rPr>
          <w:rFonts w:asciiTheme="majorHAnsi" w:hAnsiTheme="majorHAnsi" w:cstheme="minorHAnsi"/>
          <w:bCs/>
          <w:color w:val="auto"/>
        </w:rPr>
        <w:t>Zatražiti od TZG Poreča da se pitanje klasterske suradnje definira temeljem ugovora, sporazuma ili pisma namjere u kojem će biti naznačeno tko sudjeluje, s kojim postotkom i koje se aktivnosti predviđaju. Smatra se da bi omjeri trebali biti 70:15:15 (TZG Poreč - TZO Funtana - TZO Tar-Vabriga).</w:t>
      </w:r>
    </w:p>
    <w:p w:rsidR="002F3B4C" w:rsidRDefault="002F3B4C" w:rsidP="00524BF6">
      <w:pPr>
        <w:pStyle w:val="Default"/>
        <w:rPr>
          <w:rFonts w:asciiTheme="majorHAnsi" w:hAnsiTheme="majorHAnsi" w:cstheme="minorHAnsi"/>
          <w:b/>
          <w:bCs/>
          <w:color w:val="auto"/>
        </w:rPr>
      </w:pPr>
    </w:p>
    <w:p w:rsidR="004C4967" w:rsidRPr="00E007B9" w:rsidRDefault="004C4967" w:rsidP="00524BF6">
      <w:pPr>
        <w:pStyle w:val="Default"/>
        <w:rPr>
          <w:rFonts w:asciiTheme="majorHAnsi" w:hAnsiTheme="majorHAnsi" w:cstheme="minorHAnsi"/>
          <w:color w:val="auto"/>
        </w:rPr>
      </w:pPr>
      <w:r w:rsidRPr="00E007B9">
        <w:rPr>
          <w:rFonts w:asciiTheme="majorHAnsi" w:hAnsiTheme="majorHAnsi" w:cstheme="minorHAnsi"/>
          <w:b/>
          <w:bCs/>
          <w:color w:val="auto"/>
        </w:rPr>
        <w:t xml:space="preserve">III. DOKUMENTACIJA TURISTIČKOG VIJEĆA </w:t>
      </w:r>
    </w:p>
    <w:p w:rsidR="004C4967" w:rsidRPr="00E007B9" w:rsidRDefault="004C4967" w:rsidP="00524BF6">
      <w:pPr>
        <w:pStyle w:val="Default"/>
        <w:rPr>
          <w:rFonts w:asciiTheme="majorHAnsi" w:hAnsiTheme="majorHAnsi" w:cstheme="minorHAnsi"/>
          <w:color w:val="auto"/>
        </w:rPr>
      </w:pPr>
    </w:p>
    <w:p w:rsidR="004C4967" w:rsidRPr="00E007B9" w:rsidRDefault="004C4967" w:rsidP="001769F6">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Članovima Turističkog vijeća su za sve sjednice Turističkog vijeća poslani pisani pozivi, </w:t>
      </w:r>
      <w:r w:rsidR="001769F6" w:rsidRPr="00E007B9">
        <w:rPr>
          <w:rFonts w:asciiTheme="majorHAnsi" w:hAnsiTheme="majorHAnsi" w:cstheme="minorHAnsi"/>
          <w:color w:val="auto"/>
        </w:rPr>
        <w:t xml:space="preserve">materijali za praćenje </w:t>
      </w:r>
      <w:r w:rsidRPr="00E007B9">
        <w:rPr>
          <w:rFonts w:asciiTheme="majorHAnsi" w:hAnsiTheme="majorHAnsi" w:cstheme="minorHAnsi"/>
          <w:color w:val="auto"/>
        </w:rPr>
        <w:t xml:space="preserve">i pisani prilozi za pojedine točke dnevnog reda. </w:t>
      </w:r>
    </w:p>
    <w:p w:rsidR="004C4967" w:rsidRPr="00E007B9" w:rsidRDefault="004C4967" w:rsidP="001769F6">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Sjednice Turističkog vijeća vode se pod brojem koji teče za mandatno razdoblje, što je usvojeni standard. </w:t>
      </w:r>
    </w:p>
    <w:p w:rsidR="004C4967" w:rsidRPr="00E007B9" w:rsidRDefault="004C4967" w:rsidP="001769F6">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Na svim sjednicama Turističkog vijeća usvaja se zapisnik s prethodne sjednice. </w:t>
      </w:r>
    </w:p>
    <w:p w:rsidR="00E3330F" w:rsidRPr="00E007B9" w:rsidRDefault="004C4967" w:rsidP="001769F6">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Zapisnici sadrže sve elemente propisane Poslovnikom o radu Turističkog vijeća, te je u zapisnicima naveden detaljan sadržaj rasprave za svaku točku dnevnog reda. </w:t>
      </w:r>
    </w:p>
    <w:p w:rsidR="004C4967" w:rsidRPr="00E007B9" w:rsidRDefault="004C4967" w:rsidP="001769F6">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Zapisnici su potpisani od strane svih osoba predviđenih Poslovnikom o radu Turističkog vijeća. </w:t>
      </w:r>
    </w:p>
    <w:p w:rsidR="004C4967" w:rsidRPr="00E007B9" w:rsidRDefault="004C4967" w:rsidP="001769F6">
      <w:pPr>
        <w:pStyle w:val="Default"/>
        <w:spacing w:after="120"/>
        <w:jc w:val="both"/>
        <w:rPr>
          <w:rFonts w:asciiTheme="majorHAnsi" w:hAnsiTheme="majorHAnsi" w:cstheme="minorHAnsi"/>
          <w:color w:val="auto"/>
        </w:rPr>
      </w:pPr>
      <w:r w:rsidRPr="00E007B9">
        <w:rPr>
          <w:rFonts w:asciiTheme="majorHAnsi" w:hAnsiTheme="majorHAnsi" w:cstheme="minorHAnsi"/>
          <w:color w:val="auto"/>
        </w:rPr>
        <w:t xml:space="preserve">Zapisnici s pripadajućim pisanim materijalima odloženi su u dokumentaciji Turističke zajednice. </w:t>
      </w:r>
    </w:p>
    <w:p w:rsidR="00285C34" w:rsidRPr="00E007B9" w:rsidRDefault="00285C34" w:rsidP="00524BF6">
      <w:pPr>
        <w:spacing w:after="0" w:line="240" w:lineRule="auto"/>
        <w:jc w:val="both"/>
        <w:rPr>
          <w:rFonts w:asciiTheme="majorHAnsi" w:hAnsiTheme="majorHAnsi" w:cstheme="minorHAnsi"/>
          <w:b/>
          <w:sz w:val="24"/>
          <w:szCs w:val="24"/>
        </w:rPr>
      </w:pPr>
    </w:p>
    <w:p w:rsidR="0077518B" w:rsidRDefault="0077518B">
      <w:pPr>
        <w:rPr>
          <w:rFonts w:asciiTheme="majorHAnsi" w:hAnsiTheme="majorHAnsi" w:cstheme="minorHAnsi"/>
          <w:b/>
          <w:sz w:val="24"/>
          <w:szCs w:val="24"/>
        </w:rPr>
      </w:pPr>
      <w:r>
        <w:rPr>
          <w:rFonts w:asciiTheme="majorHAnsi" w:hAnsiTheme="majorHAnsi" w:cstheme="minorHAnsi"/>
          <w:b/>
          <w:sz w:val="24"/>
          <w:szCs w:val="24"/>
        </w:rPr>
        <w:br w:type="page"/>
      </w:r>
    </w:p>
    <w:p w:rsidR="0077518B" w:rsidRDefault="0077518B" w:rsidP="00524BF6">
      <w:pPr>
        <w:spacing w:after="0" w:line="240" w:lineRule="auto"/>
        <w:jc w:val="both"/>
        <w:rPr>
          <w:rFonts w:asciiTheme="majorHAnsi" w:hAnsiTheme="majorHAnsi" w:cstheme="minorHAnsi"/>
          <w:b/>
          <w:sz w:val="24"/>
          <w:szCs w:val="24"/>
        </w:rPr>
      </w:pPr>
    </w:p>
    <w:p w:rsidR="00CA5D14" w:rsidRPr="00E007B9" w:rsidRDefault="004C4967" w:rsidP="00524BF6">
      <w:pPr>
        <w:spacing w:after="0" w:line="240" w:lineRule="auto"/>
        <w:jc w:val="both"/>
        <w:rPr>
          <w:rFonts w:asciiTheme="majorHAnsi" w:hAnsiTheme="majorHAnsi" w:cstheme="minorHAnsi"/>
          <w:b/>
          <w:sz w:val="24"/>
          <w:szCs w:val="24"/>
        </w:rPr>
      </w:pPr>
      <w:r w:rsidRPr="00E007B9">
        <w:rPr>
          <w:rFonts w:asciiTheme="majorHAnsi" w:hAnsiTheme="majorHAnsi" w:cstheme="minorHAnsi"/>
          <w:b/>
          <w:sz w:val="24"/>
          <w:szCs w:val="24"/>
        </w:rPr>
        <w:t xml:space="preserve">IV. </w:t>
      </w:r>
      <w:r w:rsidR="0081649C" w:rsidRPr="00E007B9">
        <w:rPr>
          <w:rFonts w:asciiTheme="majorHAnsi" w:hAnsiTheme="majorHAnsi" w:cstheme="minorHAnsi"/>
          <w:b/>
          <w:sz w:val="24"/>
          <w:szCs w:val="24"/>
        </w:rPr>
        <w:t>SUDJELOVANJE ČLANOVA TURISTIČKOG VIJEĆA U RADU ZAJEDNICE</w:t>
      </w:r>
      <w:r w:rsidR="00644C8E" w:rsidRPr="00E007B9">
        <w:rPr>
          <w:rFonts w:asciiTheme="majorHAnsi" w:hAnsiTheme="majorHAnsi" w:cstheme="minorHAnsi"/>
          <w:b/>
          <w:sz w:val="24"/>
          <w:szCs w:val="24"/>
        </w:rPr>
        <w:t xml:space="preserve"> </w:t>
      </w:r>
    </w:p>
    <w:p w:rsidR="004C4967" w:rsidRPr="00E007B9" w:rsidRDefault="00CA5D14" w:rsidP="00524BF6">
      <w:pPr>
        <w:spacing w:after="0" w:line="240" w:lineRule="auto"/>
        <w:jc w:val="both"/>
        <w:rPr>
          <w:rFonts w:asciiTheme="majorHAnsi" w:hAnsiTheme="majorHAnsi" w:cstheme="minorHAnsi"/>
          <w:b/>
          <w:sz w:val="24"/>
          <w:szCs w:val="24"/>
        </w:rPr>
      </w:pPr>
      <w:r w:rsidRPr="00E007B9">
        <w:rPr>
          <w:rFonts w:asciiTheme="majorHAnsi" w:hAnsiTheme="majorHAnsi" w:cstheme="minorHAnsi"/>
          <w:b/>
          <w:sz w:val="24"/>
          <w:szCs w:val="24"/>
        </w:rPr>
        <w:t xml:space="preserve">       </w:t>
      </w:r>
      <w:r w:rsidR="00644C8E" w:rsidRPr="00E007B9">
        <w:rPr>
          <w:rFonts w:asciiTheme="majorHAnsi" w:hAnsiTheme="majorHAnsi" w:cstheme="minorHAnsi"/>
          <w:b/>
          <w:sz w:val="24"/>
          <w:szCs w:val="24"/>
        </w:rPr>
        <w:t>U 201</w:t>
      </w:r>
      <w:r w:rsidR="008D60D6" w:rsidRPr="00E007B9">
        <w:rPr>
          <w:rFonts w:asciiTheme="majorHAnsi" w:hAnsiTheme="majorHAnsi" w:cstheme="minorHAnsi"/>
          <w:b/>
          <w:sz w:val="24"/>
          <w:szCs w:val="24"/>
        </w:rPr>
        <w:t>8</w:t>
      </w:r>
      <w:r w:rsidR="00644C8E" w:rsidRPr="00E007B9">
        <w:rPr>
          <w:rFonts w:asciiTheme="majorHAnsi" w:hAnsiTheme="majorHAnsi" w:cstheme="minorHAnsi"/>
          <w:b/>
          <w:sz w:val="24"/>
          <w:szCs w:val="24"/>
        </w:rPr>
        <w:t>. GODINI</w:t>
      </w:r>
    </w:p>
    <w:p w:rsidR="001F3675" w:rsidRPr="00E007B9" w:rsidRDefault="001F3675" w:rsidP="00524BF6">
      <w:pPr>
        <w:spacing w:after="0" w:line="240" w:lineRule="auto"/>
        <w:jc w:val="both"/>
        <w:rPr>
          <w:rFonts w:asciiTheme="majorHAnsi" w:hAnsiTheme="majorHAnsi" w:cstheme="minorHAnsi"/>
          <w:b/>
          <w:sz w:val="24"/>
          <w:szCs w:val="24"/>
        </w:rPr>
      </w:pPr>
    </w:p>
    <w:tbl>
      <w:tblPr>
        <w:tblStyle w:val="Reetkatablice"/>
        <w:tblW w:w="0" w:type="auto"/>
        <w:jc w:val="center"/>
        <w:tblLook w:val="04A0" w:firstRow="1" w:lastRow="0" w:firstColumn="1" w:lastColumn="0" w:noHBand="0" w:noVBand="1"/>
      </w:tblPr>
      <w:tblGrid>
        <w:gridCol w:w="2508"/>
        <w:gridCol w:w="1027"/>
        <w:gridCol w:w="986"/>
        <w:gridCol w:w="868"/>
        <w:gridCol w:w="848"/>
        <w:gridCol w:w="848"/>
        <w:gridCol w:w="877"/>
        <w:gridCol w:w="1306"/>
      </w:tblGrid>
      <w:tr w:rsidR="00212C98" w:rsidRPr="00E007B9" w:rsidTr="008D60D6">
        <w:trPr>
          <w:jc w:val="center"/>
        </w:trPr>
        <w:tc>
          <w:tcPr>
            <w:tcW w:w="2508" w:type="dxa"/>
            <w:shd w:val="clear" w:color="auto" w:fill="BFBFBF" w:themeFill="background1" w:themeFillShade="BF"/>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 xml:space="preserve">Članovi </w:t>
            </w:r>
          </w:p>
        </w:tc>
        <w:tc>
          <w:tcPr>
            <w:tcW w:w="1027" w:type="dxa"/>
            <w:shd w:val="clear" w:color="auto" w:fill="BFBFBF" w:themeFill="background1" w:themeFillShade="BF"/>
          </w:tcPr>
          <w:p w:rsidR="008D60D6" w:rsidRPr="00E007B9" w:rsidRDefault="008D60D6" w:rsidP="00691636">
            <w:pPr>
              <w:jc w:val="center"/>
              <w:rPr>
                <w:rFonts w:asciiTheme="majorHAnsi" w:hAnsiTheme="majorHAnsi" w:cstheme="minorHAnsi"/>
                <w:sz w:val="24"/>
                <w:szCs w:val="24"/>
              </w:rPr>
            </w:pPr>
            <w:r w:rsidRPr="00E007B9">
              <w:rPr>
                <w:rFonts w:asciiTheme="majorHAnsi" w:hAnsiTheme="majorHAnsi" w:cstheme="minorHAnsi"/>
                <w:sz w:val="24"/>
                <w:szCs w:val="24"/>
              </w:rPr>
              <w:t>20.3.</w:t>
            </w:r>
          </w:p>
        </w:tc>
        <w:tc>
          <w:tcPr>
            <w:tcW w:w="986" w:type="dxa"/>
            <w:shd w:val="clear" w:color="auto" w:fill="BFBFBF" w:themeFill="background1" w:themeFillShade="BF"/>
          </w:tcPr>
          <w:p w:rsidR="008D60D6" w:rsidRPr="00E007B9" w:rsidRDefault="008D60D6" w:rsidP="00524BF6">
            <w:pPr>
              <w:jc w:val="center"/>
              <w:rPr>
                <w:rFonts w:asciiTheme="majorHAnsi" w:hAnsiTheme="majorHAnsi" w:cstheme="minorHAnsi"/>
                <w:sz w:val="24"/>
                <w:szCs w:val="24"/>
              </w:rPr>
            </w:pPr>
            <w:r w:rsidRPr="00E007B9">
              <w:rPr>
                <w:rFonts w:asciiTheme="majorHAnsi" w:hAnsiTheme="majorHAnsi" w:cstheme="minorHAnsi"/>
                <w:sz w:val="24"/>
                <w:szCs w:val="24"/>
              </w:rPr>
              <w:t>28.6.</w:t>
            </w:r>
          </w:p>
        </w:tc>
        <w:tc>
          <w:tcPr>
            <w:tcW w:w="868" w:type="dxa"/>
            <w:shd w:val="clear" w:color="auto" w:fill="BFBFBF" w:themeFill="background1" w:themeFillShade="BF"/>
          </w:tcPr>
          <w:p w:rsidR="008D60D6" w:rsidRPr="00E007B9" w:rsidRDefault="008D60D6" w:rsidP="00524BF6">
            <w:pPr>
              <w:jc w:val="center"/>
              <w:rPr>
                <w:rFonts w:asciiTheme="majorHAnsi" w:hAnsiTheme="majorHAnsi" w:cstheme="minorHAnsi"/>
                <w:sz w:val="24"/>
                <w:szCs w:val="24"/>
              </w:rPr>
            </w:pPr>
            <w:r w:rsidRPr="00E007B9">
              <w:rPr>
                <w:rFonts w:asciiTheme="majorHAnsi" w:hAnsiTheme="majorHAnsi" w:cstheme="minorHAnsi"/>
                <w:sz w:val="24"/>
                <w:szCs w:val="24"/>
              </w:rPr>
              <w:t>4.10.</w:t>
            </w:r>
          </w:p>
        </w:tc>
        <w:tc>
          <w:tcPr>
            <w:tcW w:w="848" w:type="dxa"/>
            <w:shd w:val="clear" w:color="auto" w:fill="BFBFBF" w:themeFill="background1" w:themeFillShade="BF"/>
          </w:tcPr>
          <w:p w:rsidR="008D60D6" w:rsidRPr="00E007B9" w:rsidRDefault="008D60D6" w:rsidP="00524BF6">
            <w:pPr>
              <w:jc w:val="center"/>
              <w:rPr>
                <w:rFonts w:asciiTheme="majorHAnsi" w:hAnsiTheme="majorHAnsi" w:cstheme="minorHAnsi"/>
                <w:sz w:val="24"/>
                <w:szCs w:val="24"/>
              </w:rPr>
            </w:pPr>
            <w:r w:rsidRPr="00E007B9">
              <w:rPr>
                <w:rFonts w:asciiTheme="majorHAnsi" w:hAnsiTheme="majorHAnsi" w:cstheme="minorHAnsi"/>
                <w:sz w:val="24"/>
                <w:szCs w:val="24"/>
              </w:rPr>
              <w:t>23.10.</w:t>
            </w:r>
          </w:p>
        </w:tc>
        <w:tc>
          <w:tcPr>
            <w:tcW w:w="848" w:type="dxa"/>
            <w:shd w:val="clear" w:color="auto" w:fill="BFBFBF" w:themeFill="background1" w:themeFillShade="BF"/>
          </w:tcPr>
          <w:p w:rsidR="008D60D6" w:rsidRPr="00E007B9" w:rsidRDefault="008D60D6" w:rsidP="00524BF6">
            <w:pPr>
              <w:jc w:val="center"/>
              <w:rPr>
                <w:rFonts w:asciiTheme="majorHAnsi" w:hAnsiTheme="majorHAnsi" w:cstheme="minorHAnsi"/>
                <w:sz w:val="24"/>
                <w:szCs w:val="24"/>
              </w:rPr>
            </w:pPr>
            <w:r w:rsidRPr="00E007B9">
              <w:rPr>
                <w:rFonts w:asciiTheme="majorHAnsi" w:hAnsiTheme="majorHAnsi" w:cstheme="minorHAnsi"/>
                <w:sz w:val="24"/>
                <w:szCs w:val="24"/>
              </w:rPr>
              <w:t>29.10.</w:t>
            </w:r>
          </w:p>
        </w:tc>
        <w:tc>
          <w:tcPr>
            <w:tcW w:w="877" w:type="dxa"/>
            <w:shd w:val="clear" w:color="auto" w:fill="BFBFBF" w:themeFill="background1" w:themeFillShade="BF"/>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27.11.</w:t>
            </w:r>
          </w:p>
        </w:tc>
        <w:tc>
          <w:tcPr>
            <w:tcW w:w="1306" w:type="dxa"/>
            <w:shd w:val="clear" w:color="auto" w:fill="BFBFBF" w:themeFill="background1" w:themeFillShade="BF"/>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Nazočnost</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 xml:space="preserve">Mladen </w:t>
            </w:r>
            <w:proofErr w:type="spellStart"/>
            <w:r w:rsidRPr="00E007B9">
              <w:rPr>
                <w:rFonts w:asciiTheme="majorHAnsi" w:hAnsiTheme="majorHAnsi" w:cstheme="minorHAnsi"/>
                <w:sz w:val="24"/>
                <w:szCs w:val="24"/>
              </w:rPr>
              <w:t>Grgeta</w:t>
            </w:r>
            <w:proofErr w:type="spellEnd"/>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8D60D6" w:rsidP="00524BF6">
            <w:pPr>
              <w:jc w:val="right"/>
              <w:rPr>
                <w:rFonts w:asciiTheme="majorHAnsi" w:hAnsiTheme="majorHAnsi" w:cstheme="minorHAnsi"/>
                <w:sz w:val="24"/>
                <w:szCs w:val="24"/>
              </w:rPr>
            </w:pPr>
            <w:r w:rsidRPr="00E007B9">
              <w:rPr>
                <w:rFonts w:asciiTheme="majorHAnsi" w:hAnsiTheme="majorHAnsi" w:cstheme="minorHAnsi"/>
                <w:sz w:val="24"/>
                <w:szCs w:val="24"/>
              </w:rPr>
              <w:t>100%</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Lea Konjević</w:t>
            </w:r>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524BF6">
            <w:pPr>
              <w:jc w:val="right"/>
              <w:rPr>
                <w:rFonts w:asciiTheme="majorHAnsi" w:hAnsiTheme="majorHAnsi" w:cstheme="minorHAnsi"/>
                <w:sz w:val="24"/>
                <w:szCs w:val="24"/>
              </w:rPr>
            </w:pPr>
            <w:r w:rsidRPr="00E007B9">
              <w:rPr>
                <w:rFonts w:asciiTheme="majorHAnsi" w:hAnsiTheme="majorHAnsi" w:cstheme="minorHAnsi"/>
                <w:sz w:val="24"/>
                <w:szCs w:val="24"/>
              </w:rPr>
              <w:t>10</w:t>
            </w:r>
            <w:r w:rsidR="008D60D6" w:rsidRPr="00E007B9">
              <w:rPr>
                <w:rFonts w:asciiTheme="majorHAnsi" w:hAnsiTheme="majorHAnsi" w:cstheme="minorHAnsi"/>
                <w:sz w:val="24"/>
                <w:szCs w:val="24"/>
              </w:rPr>
              <w:t>0%</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 xml:space="preserve">Dragan </w:t>
            </w:r>
            <w:proofErr w:type="spellStart"/>
            <w:r w:rsidRPr="00E007B9">
              <w:rPr>
                <w:rFonts w:asciiTheme="majorHAnsi" w:hAnsiTheme="majorHAnsi" w:cstheme="minorHAnsi"/>
                <w:sz w:val="24"/>
                <w:szCs w:val="24"/>
              </w:rPr>
              <w:t>Pujas</w:t>
            </w:r>
            <w:proofErr w:type="spellEnd"/>
          </w:p>
        </w:tc>
        <w:tc>
          <w:tcPr>
            <w:tcW w:w="1027" w:type="dxa"/>
            <w:shd w:val="clear" w:color="auto" w:fill="auto"/>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8D60D6" w:rsidP="00524BF6">
            <w:pPr>
              <w:jc w:val="right"/>
              <w:rPr>
                <w:rFonts w:asciiTheme="majorHAnsi" w:hAnsiTheme="majorHAnsi" w:cstheme="minorHAnsi"/>
                <w:sz w:val="24"/>
                <w:szCs w:val="24"/>
              </w:rPr>
            </w:pPr>
            <w:r w:rsidRPr="00E007B9">
              <w:rPr>
                <w:rFonts w:asciiTheme="majorHAnsi" w:hAnsiTheme="majorHAnsi" w:cstheme="minorHAnsi"/>
                <w:sz w:val="24"/>
                <w:szCs w:val="24"/>
              </w:rPr>
              <w:t>100%</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proofErr w:type="spellStart"/>
            <w:r w:rsidRPr="00E007B9">
              <w:rPr>
                <w:rFonts w:asciiTheme="majorHAnsi" w:hAnsiTheme="majorHAnsi" w:cstheme="minorHAnsi"/>
                <w:sz w:val="24"/>
                <w:szCs w:val="24"/>
              </w:rPr>
              <w:t>Orieta</w:t>
            </w:r>
            <w:proofErr w:type="spellEnd"/>
            <w:r w:rsidRPr="00E007B9">
              <w:rPr>
                <w:rFonts w:asciiTheme="majorHAnsi" w:hAnsiTheme="majorHAnsi" w:cstheme="minorHAnsi"/>
                <w:sz w:val="24"/>
                <w:szCs w:val="24"/>
              </w:rPr>
              <w:t xml:space="preserve"> Valković</w:t>
            </w:r>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375DAF">
            <w:pPr>
              <w:jc w:val="right"/>
              <w:rPr>
                <w:rFonts w:asciiTheme="majorHAnsi" w:hAnsiTheme="majorHAnsi" w:cstheme="minorHAnsi"/>
                <w:sz w:val="24"/>
                <w:szCs w:val="24"/>
              </w:rPr>
            </w:pPr>
            <w:r w:rsidRPr="00E007B9">
              <w:rPr>
                <w:rFonts w:asciiTheme="majorHAnsi" w:hAnsiTheme="majorHAnsi" w:cstheme="minorHAnsi"/>
                <w:sz w:val="24"/>
                <w:szCs w:val="24"/>
              </w:rPr>
              <w:t>10</w:t>
            </w:r>
            <w:r w:rsidR="008D60D6" w:rsidRPr="00E007B9">
              <w:rPr>
                <w:rFonts w:asciiTheme="majorHAnsi" w:hAnsiTheme="majorHAnsi" w:cstheme="minorHAnsi"/>
                <w:sz w:val="24"/>
                <w:szCs w:val="24"/>
              </w:rPr>
              <w:t>0%</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 xml:space="preserve">Goran </w:t>
            </w:r>
            <w:proofErr w:type="spellStart"/>
            <w:r w:rsidRPr="00E007B9">
              <w:rPr>
                <w:rFonts w:asciiTheme="majorHAnsi" w:hAnsiTheme="majorHAnsi" w:cstheme="minorHAnsi"/>
                <w:sz w:val="24"/>
                <w:szCs w:val="24"/>
              </w:rPr>
              <w:t>Fabris</w:t>
            </w:r>
            <w:proofErr w:type="spellEnd"/>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524BF6">
            <w:pPr>
              <w:jc w:val="right"/>
              <w:rPr>
                <w:rFonts w:asciiTheme="majorHAnsi" w:hAnsiTheme="majorHAnsi" w:cstheme="minorHAnsi"/>
                <w:sz w:val="24"/>
                <w:szCs w:val="24"/>
              </w:rPr>
            </w:pPr>
            <w:r w:rsidRPr="00E007B9">
              <w:rPr>
                <w:rFonts w:asciiTheme="majorHAnsi" w:hAnsiTheme="majorHAnsi" w:cstheme="minorHAnsi"/>
                <w:sz w:val="24"/>
                <w:szCs w:val="24"/>
              </w:rPr>
              <w:t>17</w:t>
            </w:r>
            <w:r w:rsidR="008D60D6" w:rsidRPr="00E007B9">
              <w:rPr>
                <w:rFonts w:asciiTheme="majorHAnsi" w:hAnsiTheme="majorHAnsi" w:cstheme="minorHAnsi"/>
                <w:sz w:val="24"/>
                <w:szCs w:val="24"/>
              </w:rPr>
              <w:t>%</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Anđelko Bilandžić</w:t>
            </w:r>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524BF6">
            <w:pPr>
              <w:jc w:val="right"/>
              <w:rPr>
                <w:rFonts w:asciiTheme="majorHAnsi" w:hAnsiTheme="majorHAnsi" w:cstheme="minorHAnsi"/>
                <w:sz w:val="24"/>
                <w:szCs w:val="24"/>
              </w:rPr>
            </w:pPr>
            <w:r w:rsidRPr="00E007B9">
              <w:rPr>
                <w:rFonts w:asciiTheme="majorHAnsi" w:hAnsiTheme="majorHAnsi" w:cstheme="minorHAnsi"/>
                <w:sz w:val="24"/>
                <w:szCs w:val="24"/>
              </w:rPr>
              <w:t>83</w:t>
            </w:r>
            <w:r w:rsidR="008D60D6" w:rsidRPr="00E007B9">
              <w:rPr>
                <w:rFonts w:asciiTheme="majorHAnsi" w:hAnsiTheme="majorHAnsi" w:cstheme="minorHAnsi"/>
                <w:sz w:val="24"/>
                <w:szCs w:val="24"/>
              </w:rPr>
              <w:t>%</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proofErr w:type="spellStart"/>
            <w:r w:rsidRPr="00E007B9">
              <w:rPr>
                <w:rFonts w:asciiTheme="majorHAnsi" w:hAnsiTheme="majorHAnsi" w:cstheme="minorHAnsi"/>
                <w:sz w:val="24"/>
                <w:szCs w:val="24"/>
              </w:rPr>
              <w:t>Laris</w:t>
            </w:r>
            <w:proofErr w:type="spellEnd"/>
            <w:r w:rsidRPr="00E007B9">
              <w:rPr>
                <w:rFonts w:asciiTheme="majorHAnsi" w:hAnsiTheme="majorHAnsi" w:cstheme="minorHAnsi"/>
                <w:sz w:val="24"/>
                <w:szCs w:val="24"/>
              </w:rPr>
              <w:t xml:space="preserve"> Ritoša</w:t>
            </w:r>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524BF6">
            <w:pPr>
              <w:jc w:val="right"/>
              <w:rPr>
                <w:rFonts w:asciiTheme="majorHAnsi" w:hAnsiTheme="majorHAnsi" w:cstheme="minorHAnsi"/>
                <w:sz w:val="24"/>
                <w:szCs w:val="24"/>
              </w:rPr>
            </w:pPr>
            <w:r w:rsidRPr="00E007B9">
              <w:rPr>
                <w:rFonts w:asciiTheme="majorHAnsi" w:hAnsiTheme="majorHAnsi" w:cstheme="minorHAnsi"/>
                <w:sz w:val="24"/>
                <w:szCs w:val="24"/>
              </w:rPr>
              <w:t>67</w:t>
            </w:r>
            <w:r w:rsidR="008D60D6" w:rsidRPr="00E007B9">
              <w:rPr>
                <w:rFonts w:asciiTheme="majorHAnsi" w:hAnsiTheme="majorHAnsi" w:cstheme="minorHAnsi"/>
                <w:sz w:val="24"/>
                <w:szCs w:val="24"/>
              </w:rPr>
              <w:t>%</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 xml:space="preserve">Lino </w:t>
            </w:r>
            <w:proofErr w:type="spellStart"/>
            <w:r w:rsidRPr="00E007B9">
              <w:rPr>
                <w:rFonts w:asciiTheme="majorHAnsi" w:hAnsiTheme="majorHAnsi" w:cstheme="minorHAnsi"/>
                <w:sz w:val="24"/>
                <w:szCs w:val="24"/>
              </w:rPr>
              <w:t>Božac</w:t>
            </w:r>
            <w:proofErr w:type="spellEnd"/>
          </w:p>
        </w:tc>
        <w:tc>
          <w:tcPr>
            <w:tcW w:w="1027"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FFFFFF" w:themeFill="background1"/>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524BF6">
            <w:pPr>
              <w:jc w:val="right"/>
              <w:rPr>
                <w:rFonts w:asciiTheme="majorHAnsi" w:hAnsiTheme="majorHAnsi" w:cstheme="minorHAnsi"/>
                <w:sz w:val="24"/>
                <w:szCs w:val="24"/>
              </w:rPr>
            </w:pPr>
            <w:r w:rsidRPr="00E007B9">
              <w:rPr>
                <w:rFonts w:asciiTheme="majorHAnsi" w:hAnsiTheme="majorHAnsi" w:cstheme="minorHAnsi"/>
                <w:sz w:val="24"/>
                <w:szCs w:val="24"/>
              </w:rPr>
              <w:t>67</w:t>
            </w:r>
            <w:r w:rsidR="008D60D6" w:rsidRPr="00E007B9">
              <w:rPr>
                <w:rFonts w:asciiTheme="majorHAnsi" w:hAnsiTheme="majorHAnsi" w:cstheme="minorHAnsi"/>
                <w:sz w:val="24"/>
                <w:szCs w:val="24"/>
              </w:rPr>
              <w:t>%</w:t>
            </w:r>
          </w:p>
        </w:tc>
      </w:tr>
      <w:tr w:rsidR="00212C98" w:rsidRPr="00E007B9" w:rsidTr="008D60D6">
        <w:trPr>
          <w:jc w:val="center"/>
        </w:trPr>
        <w:tc>
          <w:tcPr>
            <w:tcW w:w="2508" w:type="dxa"/>
          </w:tcPr>
          <w:p w:rsidR="008D60D6" w:rsidRPr="00E007B9" w:rsidRDefault="008D60D6" w:rsidP="00524BF6">
            <w:pPr>
              <w:rPr>
                <w:rFonts w:asciiTheme="majorHAnsi" w:hAnsiTheme="majorHAnsi" w:cstheme="minorHAnsi"/>
                <w:sz w:val="24"/>
                <w:szCs w:val="24"/>
              </w:rPr>
            </w:pPr>
            <w:r w:rsidRPr="00E007B9">
              <w:rPr>
                <w:rFonts w:asciiTheme="majorHAnsi" w:hAnsiTheme="majorHAnsi" w:cstheme="minorHAnsi"/>
                <w:sz w:val="24"/>
                <w:szCs w:val="24"/>
              </w:rPr>
              <w:t xml:space="preserve">Andrea </w:t>
            </w:r>
            <w:proofErr w:type="spellStart"/>
            <w:r w:rsidRPr="00E007B9">
              <w:rPr>
                <w:rFonts w:asciiTheme="majorHAnsi" w:hAnsiTheme="majorHAnsi" w:cstheme="minorHAnsi"/>
                <w:sz w:val="24"/>
                <w:szCs w:val="24"/>
              </w:rPr>
              <w:t>Štifanić</w:t>
            </w:r>
            <w:proofErr w:type="spellEnd"/>
          </w:p>
        </w:tc>
        <w:tc>
          <w:tcPr>
            <w:tcW w:w="1027" w:type="dxa"/>
            <w:shd w:val="clear" w:color="auto" w:fill="auto"/>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986" w:type="dxa"/>
            <w:shd w:val="clear" w:color="auto" w:fill="auto"/>
          </w:tcPr>
          <w:p w:rsidR="008D60D6" w:rsidRPr="00E007B9" w:rsidRDefault="008D60D6"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6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48" w:type="dxa"/>
            <w:shd w:val="clear" w:color="auto" w:fill="FFFFFF" w:themeFill="background1"/>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877" w:type="dxa"/>
          </w:tcPr>
          <w:p w:rsidR="008D60D6" w:rsidRPr="00E007B9" w:rsidRDefault="00212C98" w:rsidP="008D60D6">
            <w:pPr>
              <w:jc w:val="center"/>
              <w:rPr>
                <w:rFonts w:asciiTheme="majorHAnsi" w:hAnsiTheme="majorHAnsi" w:cstheme="minorHAnsi"/>
                <w:sz w:val="24"/>
                <w:szCs w:val="24"/>
              </w:rPr>
            </w:pPr>
            <w:r w:rsidRPr="00E007B9">
              <w:rPr>
                <w:rFonts w:asciiTheme="majorHAnsi" w:hAnsiTheme="majorHAnsi" w:cstheme="minorHAnsi"/>
                <w:sz w:val="24"/>
                <w:szCs w:val="24"/>
              </w:rPr>
              <w:t>+</w:t>
            </w:r>
          </w:p>
        </w:tc>
        <w:tc>
          <w:tcPr>
            <w:tcW w:w="1306" w:type="dxa"/>
          </w:tcPr>
          <w:p w:rsidR="008D60D6" w:rsidRPr="00E007B9" w:rsidRDefault="00212C98" w:rsidP="00524BF6">
            <w:pPr>
              <w:jc w:val="right"/>
              <w:rPr>
                <w:rFonts w:asciiTheme="majorHAnsi" w:hAnsiTheme="majorHAnsi" w:cstheme="minorHAnsi"/>
                <w:sz w:val="24"/>
                <w:szCs w:val="24"/>
              </w:rPr>
            </w:pPr>
            <w:r w:rsidRPr="00E007B9">
              <w:rPr>
                <w:rFonts w:asciiTheme="majorHAnsi" w:hAnsiTheme="majorHAnsi" w:cstheme="minorHAnsi"/>
                <w:sz w:val="24"/>
                <w:szCs w:val="24"/>
              </w:rPr>
              <w:t>67</w:t>
            </w:r>
            <w:r w:rsidR="008D60D6" w:rsidRPr="00E007B9">
              <w:rPr>
                <w:rFonts w:asciiTheme="majorHAnsi" w:hAnsiTheme="majorHAnsi" w:cstheme="minorHAnsi"/>
                <w:sz w:val="24"/>
                <w:szCs w:val="24"/>
              </w:rPr>
              <w:t>%</w:t>
            </w:r>
          </w:p>
        </w:tc>
      </w:tr>
    </w:tbl>
    <w:p w:rsidR="00F06098" w:rsidRPr="00E007B9" w:rsidRDefault="00F06098" w:rsidP="00524BF6">
      <w:pPr>
        <w:spacing w:after="0" w:line="240" w:lineRule="auto"/>
        <w:jc w:val="both"/>
        <w:rPr>
          <w:rFonts w:asciiTheme="majorHAnsi" w:hAnsiTheme="majorHAnsi" w:cstheme="minorHAnsi"/>
          <w:sz w:val="24"/>
          <w:szCs w:val="24"/>
        </w:rPr>
      </w:pPr>
    </w:p>
    <w:p w:rsidR="00E3330F" w:rsidRPr="00E007B9" w:rsidRDefault="00E3330F" w:rsidP="00524BF6">
      <w:pPr>
        <w:spacing w:after="0" w:line="240" w:lineRule="auto"/>
        <w:jc w:val="both"/>
        <w:rPr>
          <w:rFonts w:asciiTheme="majorHAnsi" w:hAnsiTheme="majorHAnsi" w:cstheme="minorHAnsi"/>
          <w:b/>
          <w:sz w:val="24"/>
          <w:szCs w:val="24"/>
        </w:rPr>
      </w:pPr>
    </w:p>
    <w:p w:rsidR="0081697F" w:rsidRPr="00E007B9" w:rsidRDefault="00F63157" w:rsidP="00524BF6">
      <w:pPr>
        <w:spacing w:after="0" w:line="240" w:lineRule="auto"/>
        <w:jc w:val="both"/>
        <w:rPr>
          <w:rFonts w:asciiTheme="majorHAnsi" w:hAnsiTheme="majorHAnsi" w:cstheme="minorHAnsi"/>
          <w:b/>
          <w:sz w:val="24"/>
          <w:szCs w:val="24"/>
        </w:rPr>
      </w:pPr>
      <w:bookmarkStart w:id="0" w:name="_GoBack"/>
      <w:bookmarkEnd w:id="0"/>
      <w:r w:rsidRPr="00E007B9">
        <w:rPr>
          <w:rFonts w:asciiTheme="majorHAnsi" w:hAnsiTheme="majorHAnsi" w:cstheme="minorHAnsi"/>
          <w:b/>
          <w:sz w:val="24"/>
          <w:szCs w:val="24"/>
        </w:rPr>
        <w:t>ZAKLJUČAK</w:t>
      </w:r>
    </w:p>
    <w:p w:rsidR="00CA5D14" w:rsidRPr="00E007B9" w:rsidRDefault="00CA5D14" w:rsidP="00CA5D14">
      <w:pPr>
        <w:spacing w:after="0" w:line="240" w:lineRule="auto"/>
        <w:jc w:val="both"/>
        <w:rPr>
          <w:rFonts w:asciiTheme="majorHAnsi" w:hAnsiTheme="majorHAnsi" w:cstheme="minorHAnsi"/>
          <w:sz w:val="24"/>
          <w:szCs w:val="24"/>
        </w:rPr>
      </w:pPr>
    </w:p>
    <w:p w:rsidR="00F87367" w:rsidRPr="00E007B9" w:rsidRDefault="00F63B26" w:rsidP="00375DAF">
      <w:pPr>
        <w:spacing w:after="120" w:line="240" w:lineRule="auto"/>
        <w:jc w:val="both"/>
        <w:rPr>
          <w:rFonts w:asciiTheme="majorHAnsi" w:hAnsiTheme="majorHAnsi" w:cstheme="minorHAnsi"/>
          <w:sz w:val="24"/>
          <w:szCs w:val="24"/>
        </w:rPr>
      </w:pPr>
      <w:r w:rsidRPr="00E007B9">
        <w:rPr>
          <w:rFonts w:asciiTheme="majorHAnsi" w:hAnsiTheme="majorHAnsi" w:cstheme="minorHAnsi"/>
          <w:sz w:val="24"/>
          <w:szCs w:val="24"/>
        </w:rPr>
        <w:t>Turističko</w:t>
      </w:r>
      <w:r w:rsidR="00375DAF" w:rsidRPr="00E007B9">
        <w:rPr>
          <w:rFonts w:asciiTheme="majorHAnsi" w:hAnsiTheme="majorHAnsi" w:cstheme="minorHAnsi"/>
          <w:sz w:val="24"/>
          <w:szCs w:val="24"/>
        </w:rPr>
        <w:t xml:space="preserve"> vijeće TZO Funtana tijekom 201</w:t>
      </w:r>
      <w:r w:rsidR="00212C98" w:rsidRPr="00E007B9">
        <w:rPr>
          <w:rFonts w:asciiTheme="majorHAnsi" w:hAnsiTheme="majorHAnsi" w:cstheme="minorHAnsi"/>
          <w:sz w:val="24"/>
          <w:szCs w:val="24"/>
        </w:rPr>
        <w:t>8</w:t>
      </w:r>
      <w:r w:rsidRPr="00E007B9">
        <w:rPr>
          <w:rFonts w:asciiTheme="majorHAnsi" w:hAnsiTheme="majorHAnsi" w:cstheme="minorHAnsi"/>
          <w:sz w:val="24"/>
          <w:szCs w:val="24"/>
        </w:rPr>
        <w:t>. godine sukladno Zakonu o turističkim zajednicama i promicanju hrvatskog turizma i sukladno Statutu TZO Funtane provodilo je odluke i zaključke Skupštine Zajednice</w:t>
      </w:r>
      <w:r w:rsidR="00F87367" w:rsidRPr="00E007B9">
        <w:rPr>
          <w:rFonts w:asciiTheme="majorHAnsi" w:hAnsiTheme="majorHAnsi" w:cstheme="minorHAnsi"/>
          <w:sz w:val="24"/>
          <w:szCs w:val="24"/>
        </w:rPr>
        <w:t xml:space="preserve">. </w:t>
      </w:r>
    </w:p>
    <w:p w:rsidR="007C61BF" w:rsidRPr="00E007B9" w:rsidRDefault="00F87367" w:rsidP="00375DAF">
      <w:pPr>
        <w:spacing w:after="120" w:line="240" w:lineRule="auto"/>
        <w:jc w:val="both"/>
        <w:rPr>
          <w:rFonts w:asciiTheme="majorHAnsi" w:hAnsiTheme="majorHAnsi" w:cstheme="minorHAnsi"/>
          <w:sz w:val="24"/>
          <w:szCs w:val="24"/>
        </w:rPr>
      </w:pPr>
      <w:r w:rsidRPr="00E007B9">
        <w:rPr>
          <w:rFonts w:asciiTheme="majorHAnsi" w:hAnsiTheme="majorHAnsi" w:cstheme="minorHAnsi"/>
          <w:sz w:val="24"/>
          <w:szCs w:val="24"/>
        </w:rPr>
        <w:t>Skupštini Zajednice Turističko vijeće je sukladno zakonskim rokovima i odredbama predložilo osnovne smjernice i godišnji program rada te financijski plana rada TZO Funtana za 201</w:t>
      </w:r>
      <w:r w:rsidR="00212C98" w:rsidRPr="00E007B9">
        <w:rPr>
          <w:rFonts w:asciiTheme="majorHAnsi" w:hAnsiTheme="majorHAnsi" w:cstheme="minorHAnsi"/>
          <w:sz w:val="24"/>
          <w:szCs w:val="24"/>
        </w:rPr>
        <w:t>9</w:t>
      </w:r>
      <w:r w:rsidRPr="00E007B9">
        <w:rPr>
          <w:rFonts w:asciiTheme="majorHAnsi" w:hAnsiTheme="majorHAnsi" w:cstheme="minorHAnsi"/>
          <w:sz w:val="24"/>
          <w:szCs w:val="24"/>
        </w:rPr>
        <w:t xml:space="preserve">. godinu. </w:t>
      </w:r>
    </w:p>
    <w:p w:rsidR="00F87367" w:rsidRPr="00E007B9" w:rsidRDefault="00F87367" w:rsidP="00375DAF">
      <w:pPr>
        <w:spacing w:after="120" w:line="240" w:lineRule="auto"/>
        <w:jc w:val="both"/>
        <w:rPr>
          <w:rFonts w:asciiTheme="majorHAnsi" w:hAnsiTheme="majorHAnsi" w:cstheme="minorHAnsi"/>
          <w:sz w:val="24"/>
          <w:szCs w:val="24"/>
        </w:rPr>
      </w:pPr>
      <w:r w:rsidRPr="00E007B9">
        <w:rPr>
          <w:rFonts w:asciiTheme="majorHAnsi" w:hAnsiTheme="majorHAnsi" w:cstheme="minorHAnsi"/>
          <w:sz w:val="24"/>
          <w:szCs w:val="24"/>
        </w:rPr>
        <w:t xml:space="preserve">Kako to nalaže Zakon, Turističko vijeće je Skupštini TZO Funtana podnijelo </w:t>
      </w:r>
      <w:r w:rsidR="006B3310" w:rsidRPr="00E007B9">
        <w:rPr>
          <w:rFonts w:asciiTheme="majorHAnsi" w:hAnsiTheme="majorHAnsi" w:cstheme="minorHAnsi"/>
          <w:sz w:val="24"/>
          <w:szCs w:val="24"/>
        </w:rPr>
        <w:t xml:space="preserve">i </w:t>
      </w:r>
      <w:r w:rsidRPr="00E007B9">
        <w:rPr>
          <w:rFonts w:asciiTheme="majorHAnsi" w:hAnsiTheme="majorHAnsi" w:cstheme="minorHAnsi"/>
          <w:sz w:val="24"/>
          <w:szCs w:val="24"/>
        </w:rPr>
        <w:t>godišnji izvještaj o izvršavanju programa rada i financijskom poslovanju Zajednice</w:t>
      </w:r>
      <w:r w:rsidR="006B3310" w:rsidRPr="00E007B9">
        <w:rPr>
          <w:rFonts w:asciiTheme="majorHAnsi" w:hAnsiTheme="majorHAnsi" w:cstheme="minorHAnsi"/>
          <w:sz w:val="24"/>
          <w:szCs w:val="24"/>
        </w:rPr>
        <w:t>, a razmatrano je i usvojeno</w:t>
      </w:r>
      <w:r w:rsidRPr="00E007B9">
        <w:rPr>
          <w:rFonts w:asciiTheme="majorHAnsi" w:hAnsiTheme="majorHAnsi" w:cstheme="minorHAnsi"/>
          <w:sz w:val="24"/>
          <w:szCs w:val="24"/>
        </w:rPr>
        <w:t xml:space="preserve"> izvješće o radu dire</w:t>
      </w:r>
      <w:r w:rsidR="006B3310" w:rsidRPr="00E007B9">
        <w:rPr>
          <w:rFonts w:asciiTheme="majorHAnsi" w:hAnsiTheme="majorHAnsi" w:cstheme="minorHAnsi"/>
          <w:sz w:val="24"/>
          <w:szCs w:val="24"/>
        </w:rPr>
        <w:t>ktora Turističkog ureda te</w:t>
      </w:r>
      <w:r w:rsidRPr="00E007B9">
        <w:rPr>
          <w:rFonts w:asciiTheme="majorHAnsi" w:hAnsiTheme="majorHAnsi" w:cstheme="minorHAnsi"/>
          <w:sz w:val="24"/>
          <w:szCs w:val="24"/>
        </w:rPr>
        <w:t xml:space="preserve"> izvješće o radu Turističkog ureda</w:t>
      </w:r>
      <w:r w:rsidR="006B3310" w:rsidRPr="00E007B9">
        <w:rPr>
          <w:rFonts w:asciiTheme="majorHAnsi" w:hAnsiTheme="majorHAnsi" w:cstheme="minorHAnsi"/>
          <w:sz w:val="24"/>
          <w:szCs w:val="24"/>
        </w:rPr>
        <w:t xml:space="preserve"> koje je proslijeđeno Skupštini na usvajanje</w:t>
      </w:r>
      <w:r w:rsidRPr="00E007B9">
        <w:rPr>
          <w:rFonts w:asciiTheme="majorHAnsi" w:hAnsiTheme="majorHAnsi" w:cstheme="minorHAnsi"/>
          <w:sz w:val="24"/>
          <w:szCs w:val="24"/>
        </w:rPr>
        <w:t xml:space="preserve">. </w:t>
      </w:r>
    </w:p>
    <w:p w:rsidR="00375DAF" w:rsidRPr="00E007B9" w:rsidRDefault="00F87367" w:rsidP="00375DAF">
      <w:pPr>
        <w:spacing w:after="120" w:line="240" w:lineRule="auto"/>
        <w:jc w:val="both"/>
        <w:rPr>
          <w:rFonts w:asciiTheme="majorHAnsi" w:hAnsiTheme="majorHAnsi" w:cstheme="minorHAnsi"/>
          <w:sz w:val="24"/>
          <w:szCs w:val="24"/>
        </w:rPr>
      </w:pPr>
      <w:r w:rsidRPr="00E007B9">
        <w:rPr>
          <w:rFonts w:asciiTheme="majorHAnsi" w:hAnsiTheme="majorHAnsi" w:cstheme="minorHAnsi"/>
          <w:sz w:val="24"/>
          <w:szCs w:val="24"/>
        </w:rPr>
        <w:t>Svi članovi Turističkog vijeća aktivno su sudjelovali u radu turističke zajednice kroz davanje prijedloga i mišljenja o pitanjima iz djelokruga rada turističke zajednice. P</w:t>
      </w:r>
      <w:r w:rsidR="000226AF" w:rsidRPr="00E007B9">
        <w:rPr>
          <w:rFonts w:asciiTheme="majorHAnsi" w:hAnsiTheme="majorHAnsi" w:cstheme="minorHAnsi"/>
          <w:sz w:val="24"/>
          <w:szCs w:val="24"/>
        </w:rPr>
        <w:t xml:space="preserve">ružali su </w:t>
      </w:r>
      <w:r w:rsidRPr="00E007B9">
        <w:rPr>
          <w:rFonts w:asciiTheme="majorHAnsi" w:hAnsiTheme="majorHAnsi" w:cstheme="minorHAnsi"/>
          <w:sz w:val="24"/>
          <w:szCs w:val="24"/>
        </w:rPr>
        <w:t xml:space="preserve">i </w:t>
      </w:r>
      <w:r w:rsidR="000226AF" w:rsidRPr="00E007B9">
        <w:rPr>
          <w:rFonts w:asciiTheme="majorHAnsi" w:hAnsiTheme="majorHAnsi" w:cstheme="minorHAnsi"/>
          <w:sz w:val="24"/>
          <w:szCs w:val="24"/>
        </w:rPr>
        <w:t>punu pomoć i podršku radu Turističkog ureda u pripremanju projekata iz Programa rada Turističke zajednice.</w:t>
      </w:r>
      <w:r w:rsidR="006B3310" w:rsidRPr="00E007B9">
        <w:rPr>
          <w:rFonts w:asciiTheme="majorHAnsi" w:hAnsiTheme="majorHAnsi" w:cstheme="minorHAnsi"/>
          <w:sz w:val="24"/>
          <w:szCs w:val="24"/>
        </w:rPr>
        <w:t xml:space="preserve"> </w:t>
      </w:r>
    </w:p>
    <w:p w:rsidR="0081697F" w:rsidRPr="00E007B9" w:rsidRDefault="00F87367" w:rsidP="00375DAF">
      <w:pPr>
        <w:spacing w:after="120" w:line="240" w:lineRule="auto"/>
        <w:jc w:val="both"/>
        <w:rPr>
          <w:rFonts w:asciiTheme="majorHAnsi" w:hAnsiTheme="majorHAnsi" w:cstheme="minorHAnsi"/>
          <w:sz w:val="24"/>
          <w:szCs w:val="24"/>
        </w:rPr>
      </w:pPr>
      <w:r w:rsidRPr="00E007B9">
        <w:rPr>
          <w:rFonts w:asciiTheme="majorHAnsi" w:hAnsiTheme="majorHAnsi" w:cstheme="minorHAnsi"/>
          <w:sz w:val="24"/>
          <w:szCs w:val="24"/>
        </w:rPr>
        <w:t xml:space="preserve">Turističko vijeće vodilo je brigu da rad Turističkog ureda bude usmjeren sam k </w:t>
      </w:r>
      <w:r w:rsidR="0081697F" w:rsidRPr="00E007B9">
        <w:rPr>
          <w:rFonts w:asciiTheme="majorHAnsi" w:hAnsiTheme="majorHAnsi" w:cstheme="minorHAnsi"/>
          <w:sz w:val="24"/>
          <w:szCs w:val="24"/>
        </w:rPr>
        <w:t>sustavnom poticanju poboljšanja uvjeta boravka i sadržaja boravka gostiju u destinaciji i promociji turističkog proizvoda destinacije Funtana.</w:t>
      </w:r>
    </w:p>
    <w:p w:rsidR="0081697F" w:rsidRPr="00E007B9" w:rsidRDefault="0081697F" w:rsidP="00375DAF">
      <w:pPr>
        <w:spacing w:after="120" w:line="240" w:lineRule="auto"/>
        <w:jc w:val="both"/>
        <w:rPr>
          <w:rFonts w:asciiTheme="majorHAnsi" w:hAnsiTheme="majorHAnsi" w:cstheme="minorHAnsi"/>
          <w:sz w:val="24"/>
          <w:szCs w:val="24"/>
        </w:rPr>
      </w:pPr>
      <w:r w:rsidRPr="00E007B9">
        <w:rPr>
          <w:rFonts w:asciiTheme="majorHAnsi" w:hAnsiTheme="majorHAnsi" w:cstheme="minorHAnsi"/>
          <w:sz w:val="24"/>
          <w:szCs w:val="24"/>
        </w:rPr>
        <w:t>Ciljevi TZO Funtana u 201</w:t>
      </w:r>
      <w:r w:rsidR="00212C98" w:rsidRPr="00E007B9">
        <w:rPr>
          <w:rFonts w:asciiTheme="majorHAnsi" w:hAnsiTheme="majorHAnsi" w:cstheme="minorHAnsi"/>
          <w:sz w:val="24"/>
          <w:szCs w:val="24"/>
        </w:rPr>
        <w:t>8</w:t>
      </w:r>
      <w:r w:rsidRPr="00E007B9">
        <w:rPr>
          <w:rFonts w:asciiTheme="majorHAnsi" w:hAnsiTheme="majorHAnsi" w:cstheme="minorHAnsi"/>
          <w:sz w:val="24"/>
          <w:szCs w:val="24"/>
        </w:rPr>
        <w:t>. nadovezali su se na dosadašnje djelovanje: produljenje turističke sezone, povećanje broja dolazaka i noćenja turista, razvoj i poticanje novih turističkih proizvoda, jačanje konkurentnosti te kreiranje prepoznatljivosti i posebnosti destinacije.</w:t>
      </w:r>
    </w:p>
    <w:p w:rsidR="0081649C" w:rsidRPr="00E007B9" w:rsidRDefault="0081649C" w:rsidP="00375DAF">
      <w:pPr>
        <w:spacing w:after="120" w:line="240" w:lineRule="auto"/>
        <w:jc w:val="both"/>
        <w:rPr>
          <w:rFonts w:asciiTheme="majorHAnsi" w:hAnsiTheme="majorHAnsi" w:cstheme="minorHAnsi"/>
          <w:sz w:val="24"/>
          <w:szCs w:val="24"/>
        </w:rPr>
      </w:pPr>
    </w:p>
    <w:p w:rsidR="000226AF" w:rsidRPr="00E007B9" w:rsidRDefault="000226AF" w:rsidP="00524BF6">
      <w:pPr>
        <w:spacing w:after="0" w:line="240" w:lineRule="auto"/>
        <w:ind w:left="5664"/>
        <w:jc w:val="both"/>
        <w:rPr>
          <w:rFonts w:asciiTheme="majorHAnsi" w:hAnsiTheme="majorHAnsi" w:cstheme="minorHAnsi"/>
          <w:sz w:val="24"/>
          <w:szCs w:val="24"/>
        </w:rPr>
      </w:pPr>
      <w:r w:rsidRPr="00E007B9">
        <w:rPr>
          <w:rFonts w:asciiTheme="majorHAnsi" w:hAnsiTheme="majorHAnsi" w:cstheme="minorHAnsi"/>
          <w:sz w:val="24"/>
          <w:szCs w:val="24"/>
        </w:rPr>
        <w:t>Predsjednik Turističkog vijeća</w:t>
      </w:r>
    </w:p>
    <w:p w:rsidR="000226AF" w:rsidRPr="00E007B9" w:rsidRDefault="000226AF" w:rsidP="00524BF6">
      <w:pPr>
        <w:spacing w:after="0" w:line="240" w:lineRule="auto"/>
        <w:jc w:val="both"/>
        <w:rPr>
          <w:rFonts w:asciiTheme="majorHAnsi" w:hAnsiTheme="majorHAnsi" w:cstheme="minorHAnsi"/>
          <w:sz w:val="24"/>
          <w:szCs w:val="24"/>
        </w:rPr>
      </w:pPr>
      <w:r w:rsidRPr="00E007B9">
        <w:rPr>
          <w:rFonts w:asciiTheme="majorHAnsi" w:hAnsiTheme="majorHAnsi" w:cstheme="minorHAnsi"/>
          <w:sz w:val="24"/>
          <w:szCs w:val="24"/>
        </w:rPr>
        <w:t xml:space="preserve"> </w:t>
      </w:r>
      <w:r w:rsidRPr="00E007B9">
        <w:rPr>
          <w:rFonts w:asciiTheme="majorHAnsi" w:hAnsiTheme="majorHAnsi" w:cstheme="minorHAnsi"/>
          <w:sz w:val="24"/>
          <w:szCs w:val="24"/>
        </w:rPr>
        <w:tab/>
      </w:r>
      <w:r w:rsidRPr="00E007B9">
        <w:rPr>
          <w:rFonts w:asciiTheme="majorHAnsi" w:hAnsiTheme="majorHAnsi" w:cstheme="minorHAnsi"/>
          <w:sz w:val="24"/>
          <w:szCs w:val="24"/>
        </w:rPr>
        <w:tab/>
      </w:r>
      <w:r w:rsidRPr="00E007B9">
        <w:rPr>
          <w:rFonts w:asciiTheme="majorHAnsi" w:hAnsiTheme="majorHAnsi" w:cstheme="minorHAnsi"/>
          <w:sz w:val="24"/>
          <w:szCs w:val="24"/>
        </w:rPr>
        <w:tab/>
      </w:r>
      <w:r w:rsidRPr="00E007B9">
        <w:rPr>
          <w:rFonts w:asciiTheme="majorHAnsi" w:hAnsiTheme="majorHAnsi" w:cstheme="minorHAnsi"/>
          <w:sz w:val="24"/>
          <w:szCs w:val="24"/>
        </w:rPr>
        <w:tab/>
      </w:r>
      <w:r w:rsidRPr="00E007B9">
        <w:rPr>
          <w:rFonts w:asciiTheme="majorHAnsi" w:hAnsiTheme="majorHAnsi" w:cstheme="minorHAnsi"/>
          <w:sz w:val="24"/>
          <w:szCs w:val="24"/>
        </w:rPr>
        <w:tab/>
      </w:r>
      <w:r w:rsidRPr="00E007B9">
        <w:rPr>
          <w:rFonts w:asciiTheme="majorHAnsi" w:hAnsiTheme="majorHAnsi" w:cstheme="minorHAnsi"/>
          <w:sz w:val="24"/>
          <w:szCs w:val="24"/>
        </w:rPr>
        <w:tab/>
      </w:r>
      <w:r w:rsidRPr="00E007B9">
        <w:rPr>
          <w:rFonts w:asciiTheme="majorHAnsi" w:hAnsiTheme="majorHAnsi" w:cstheme="minorHAnsi"/>
          <w:sz w:val="24"/>
          <w:szCs w:val="24"/>
        </w:rPr>
        <w:tab/>
        <w:t xml:space="preserve">            </w:t>
      </w:r>
      <w:r w:rsidR="000E0288">
        <w:rPr>
          <w:rFonts w:asciiTheme="majorHAnsi" w:hAnsiTheme="majorHAnsi" w:cstheme="minorHAnsi"/>
          <w:sz w:val="24"/>
          <w:szCs w:val="24"/>
        </w:rPr>
        <w:t xml:space="preserve"> </w:t>
      </w:r>
      <w:r w:rsidRPr="00E007B9">
        <w:rPr>
          <w:rFonts w:asciiTheme="majorHAnsi" w:hAnsiTheme="majorHAnsi" w:cstheme="minorHAnsi"/>
          <w:sz w:val="24"/>
          <w:szCs w:val="24"/>
        </w:rPr>
        <w:t xml:space="preserve">Mladen </w:t>
      </w:r>
      <w:proofErr w:type="spellStart"/>
      <w:r w:rsidRPr="00E007B9">
        <w:rPr>
          <w:rFonts w:asciiTheme="majorHAnsi" w:hAnsiTheme="majorHAnsi" w:cstheme="minorHAnsi"/>
          <w:sz w:val="24"/>
          <w:szCs w:val="24"/>
        </w:rPr>
        <w:t>Grgeta</w:t>
      </w:r>
      <w:proofErr w:type="spellEnd"/>
    </w:p>
    <w:p w:rsidR="000226AF" w:rsidRPr="00E007B9" w:rsidRDefault="000226AF" w:rsidP="00524BF6">
      <w:pPr>
        <w:spacing w:after="0" w:line="240" w:lineRule="auto"/>
        <w:rPr>
          <w:rFonts w:asciiTheme="majorHAnsi" w:hAnsiTheme="majorHAnsi" w:cstheme="minorHAnsi"/>
          <w:sz w:val="24"/>
          <w:szCs w:val="24"/>
        </w:rPr>
      </w:pPr>
    </w:p>
    <w:p w:rsidR="0045405A" w:rsidRPr="00E007B9" w:rsidRDefault="0045405A" w:rsidP="00524BF6">
      <w:pPr>
        <w:spacing w:after="0" w:line="240" w:lineRule="auto"/>
        <w:rPr>
          <w:rFonts w:asciiTheme="majorHAnsi" w:hAnsiTheme="majorHAnsi" w:cstheme="minorHAnsi"/>
          <w:sz w:val="24"/>
          <w:szCs w:val="24"/>
        </w:rPr>
      </w:pPr>
    </w:p>
    <w:sectPr w:rsidR="0045405A" w:rsidRPr="00E007B9" w:rsidSect="00FE7F5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4BF" w:rsidRDefault="006244BF" w:rsidP="00281DC7">
      <w:pPr>
        <w:spacing w:after="0" w:line="240" w:lineRule="auto"/>
      </w:pPr>
      <w:r>
        <w:separator/>
      </w:r>
    </w:p>
  </w:endnote>
  <w:endnote w:type="continuationSeparator" w:id="0">
    <w:p w:rsidR="006244BF" w:rsidRDefault="006244BF" w:rsidP="00281D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DC7" w:rsidRDefault="00281DC7">
    <w:pPr>
      <w:pStyle w:val="Podnoje"/>
    </w:pPr>
    <w:r>
      <w:rPr>
        <w:noProof/>
        <w:lang w:eastAsia="hr-HR"/>
      </w:rPr>
      <w:drawing>
        <wp:anchor distT="0" distB="0" distL="114300" distR="114300" simplePos="0" relativeHeight="251659264" behindDoc="0" locked="0" layoutInCell="1" allowOverlap="1">
          <wp:simplePos x="0" y="0"/>
          <wp:positionH relativeFrom="column">
            <wp:posOffset>-366395</wp:posOffset>
          </wp:positionH>
          <wp:positionV relativeFrom="paragraph">
            <wp:posOffset>-203835</wp:posOffset>
          </wp:positionV>
          <wp:extent cx="6581775" cy="790575"/>
          <wp:effectExtent l="19050" t="0" r="9525" b="0"/>
          <wp:wrapNone/>
          <wp:docPr id="4" name="Slika 3" descr="memorandum donja crt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orandum donja crta .jpg"/>
                  <pic:cNvPicPr/>
                </pic:nvPicPr>
                <pic:blipFill>
                  <a:blip r:embed="rId1"/>
                  <a:stretch>
                    <a:fillRect/>
                  </a:stretch>
                </pic:blipFill>
                <pic:spPr>
                  <a:xfrm>
                    <a:off x="0" y="0"/>
                    <a:ext cx="6581775"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4BF" w:rsidRDefault="006244BF" w:rsidP="00281DC7">
      <w:pPr>
        <w:spacing w:after="0" w:line="240" w:lineRule="auto"/>
      </w:pPr>
      <w:r>
        <w:separator/>
      </w:r>
    </w:p>
  </w:footnote>
  <w:footnote w:type="continuationSeparator" w:id="0">
    <w:p w:rsidR="006244BF" w:rsidRDefault="006244BF" w:rsidP="00281D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DC7" w:rsidRDefault="006244BF">
    <w:pPr>
      <w:pStyle w:val="Zaglavlje"/>
    </w:pPr>
    <w:sdt>
      <w:sdtPr>
        <w:id w:val="797977"/>
        <w:docPartObj>
          <w:docPartGallery w:val="Page Numbers (Margins)"/>
          <w:docPartUnique/>
        </w:docPartObj>
      </w:sdtPr>
      <w:sdtEndPr/>
      <w:sdtContent>
        <w:r>
          <w:rPr>
            <w:noProof/>
            <w:lang w:eastAsia="zh-TW"/>
          </w:rPr>
          <w:pict>
            <v:rect id="_x0000_s2049" style="position:absolute;margin-left:593.85pt;margin-top:0;width:57.55pt;height:25.95pt;z-index:251661312;mso-width-percent:800;mso-position-horizontal:right;mso-position-horizontal-relative:right-margin-area;mso-position-vertical:center;mso-position-vertical-relative:margin;mso-width-percent:800;mso-width-relative:right-margin-area" o:allowincell="f" stroked="f">
              <v:textbox>
                <w:txbxContent>
                  <w:p w:rsidR="00417A8B" w:rsidRDefault="0088364B">
                    <w:pPr>
                      <w:pBdr>
                        <w:bottom w:val="single" w:sz="4" w:space="1" w:color="auto"/>
                      </w:pBdr>
                    </w:pPr>
                    <w:r>
                      <w:rPr>
                        <w:noProof/>
                      </w:rPr>
                      <w:fldChar w:fldCharType="begin"/>
                    </w:r>
                    <w:r>
                      <w:rPr>
                        <w:noProof/>
                      </w:rPr>
                      <w:instrText xml:space="preserve"> PAGE   \* MERGEFORMAT </w:instrText>
                    </w:r>
                    <w:r>
                      <w:rPr>
                        <w:noProof/>
                      </w:rPr>
                      <w:fldChar w:fldCharType="separate"/>
                    </w:r>
                    <w:r w:rsidR="00CA5D14">
                      <w:rPr>
                        <w:noProof/>
                      </w:rPr>
                      <w:t>8</w:t>
                    </w:r>
                    <w:r>
                      <w:rPr>
                        <w:noProof/>
                      </w:rPr>
                      <w:fldChar w:fldCharType="end"/>
                    </w:r>
                  </w:p>
                </w:txbxContent>
              </v:textbox>
              <w10:wrap anchorx="page" anchory="margin"/>
            </v:rect>
          </w:pict>
        </w:r>
      </w:sdtContent>
    </w:sdt>
    <w:r w:rsidR="00281DC7">
      <w:rPr>
        <w:noProof/>
        <w:lang w:eastAsia="hr-HR"/>
      </w:rPr>
      <w:drawing>
        <wp:anchor distT="0" distB="0" distL="114300" distR="114300" simplePos="0" relativeHeight="251658240" behindDoc="0" locked="0" layoutInCell="1" allowOverlap="1">
          <wp:simplePos x="0" y="0"/>
          <wp:positionH relativeFrom="column">
            <wp:posOffset>-166370</wp:posOffset>
          </wp:positionH>
          <wp:positionV relativeFrom="paragraph">
            <wp:posOffset>-440055</wp:posOffset>
          </wp:positionV>
          <wp:extent cx="6150610" cy="1057275"/>
          <wp:effectExtent l="19050" t="0" r="2540" b="0"/>
          <wp:wrapNone/>
          <wp:docPr id="1" name="Slika 1" descr="d:\Users\Pult\Desktop\memorandum tz\memorandu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Pult\Desktop\memorandum tz\memorandum3.jpg"/>
                  <pic:cNvPicPr>
                    <a:picLocks noChangeAspect="1" noChangeArrowheads="1"/>
                  </pic:cNvPicPr>
                </pic:nvPicPr>
                <pic:blipFill>
                  <a:blip r:embed="rId1"/>
                  <a:srcRect/>
                  <a:stretch>
                    <a:fillRect/>
                  </a:stretch>
                </pic:blipFill>
                <pic:spPr bwMode="auto">
                  <a:xfrm>
                    <a:off x="0" y="0"/>
                    <a:ext cx="6150610" cy="10572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0E0"/>
    <w:multiLevelType w:val="hybridMultilevel"/>
    <w:tmpl w:val="F92A4C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8FD7559"/>
    <w:multiLevelType w:val="hybridMultilevel"/>
    <w:tmpl w:val="626A0170"/>
    <w:lvl w:ilvl="0" w:tplc="F0B6076E">
      <w:start w:val="1"/>
      <w:numFmt w:val="decimal"/>
      <w:lvlText w:val="%1."/>
      <w:lvlJc w:val="left"/>
      <w:pPr>
        <w:ind w:left="1422" w:hanging="708"/>
      </w:pPr>
      <w:rPr>
        <w:rFonts w:hint="default"/>
      </w:rPr>
    </w:lvl>
    <w:lvl w:ilvl="1" w:tplc="041A0019" w:tentative="1">
      <w:start w:val="1"/>
      <w:numFmt w:val="lowerLetter"/>
      <w:lvlText w:val="%2."/>
      <w:lvlJc w:val="left"/>
      <w:pPr>
        <w:ind w:left="1794" w:hanging="360"/>
      </w:pPr>
    </w:lvl>
    <w:lvl w:ilvl="2" w:tplc="041A001B" w:tentative="1">
      <w:start w:val="1"/>
      <w:numFmt w:val="lowerRoman"/>
      <w:lvlText w:val="%3."/>
      <w:lvlJc w:val="right"/>
      <w:pPr>
        <w:ind w:left="2514" w:hanging="180"/>
      </w:pPr>
    </w:lvl>
    <w:lvl w:ilvl="3" w:tplc="041A000F" w:tentative="1">
      <w:start w:val="1"/>
      <w:numFmt w:val="decimal"/>
      <w:lvlText w:val="%4."/>
      <w:lvlJc w:val="left"/>
      <w:pPr>
        <w:ind w:left="3234" w:hanging="360"/>
      </w:pPr>
    </w:lvl>
    <w:lvl w:ilvl="4" w:tplc="041A0019" w:tentative="1">
      <w:start w:val="1"/>
      <w:numFmt w:val="lowerLetter"/>
      <w:lvlText w:val="%5."/>
      <w:lvlJc w:val="left"/>
      <w:pPr>
        <w:ind w:left="3954" w:hanging="360"/>
      </w:pPr>
    </w:lvl>
    <w:lvl w:ilvl="5" w:tplc="041A001B" w:tentative="1">
      <w:start w:val="1"/>
      <w:numFmt w:val="lowerRoman"/>
      <w:lvlText w:val="%6."/>
      <w:lvlJc w:val="right"/>
      <w:pPr>
        <w:ind w:left="4674" w:hanging="180"/>
      </w:pPr>
    </w:lvl>
    <w:lvl w:ilvl="6" w:tplc="041A000F" w:tentative="1">
      <w:start w:val="1"/>
      <w:numFmt w:val="decimal"/>
      <w:lvlText w:val="%7."/>
      <w:lvlJc w:val="left"/>
      <w:pPr>
        <w:ind w:left="5394" w:hanging="360"/>
      </w:pPr>
    </w:lvl>
    <w:lvl w:ilvl="7" w:tplc="041A0019" w:tentative="1">
      <w:start w:val="1"/>
      <w:numFmt w:val="lowerLetter"/>
      <w:lvlText w:val="%8."/>
      <w:lvlJc w:val="left"/>
      <w:pPr>
        <w:ind w:left="6114" w:hanging="360"/>
      </w:pPr>
    </w:lvl>
    <w:lvl w:ilvl="8" w:tplc="041A001B" w:tentative="1">
      <w:start w:val="1"/>
      <w:numFmt w:val="lowerRoman"/>
      <w:lvlText w:val="%9."/>
      <w:lvlJc w:val="right"/>
      <w:pPr>
        <w:ind w:left="6834" w:hanging="180"/>
      </w:pPr>
    </w:lvl>
  </w:abstractNum>
  <w:abstractNum w:abstractNumId="2" w15:restartNumberingAfterBreak="0">
    <w:nsid w:val="09453EDF"/>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3" w15:restartNumberingAfterBreak="0">
    <w:nsid w:val="0D1F1356"/>
    <w:multiLevelType w:val="hybridMultilevel"/>
    <w:tmpl w:val="110689BC"/>
    <w:lvl w:ilvl="0" w:tplc="D8A2804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E020A56"/>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5" w15:restartNumberingAfterBreak="0">
    <w:nsid w:val="12A32C71"/>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6" w15:restartNumberingAfterBreak="0">
    <w:nsid w:val="20F1689F"/>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7" w15:restartNumberingAfterBreak="0">
    <w:nsid w:val="233D03BC"/>
    <w:multiLevelType w:val="hybridMultilevel"/>
    <w:tmpl w:val="F5820D8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5C76B71"/>
    <w:multiLevelType w:val="hybridMultilevel"/>
    <w:tmpl w:val="626A0170"/>
    <w:lvl w:ilvl="0" w:tplc="F0B6076E">
      <w:start w:val="1"/>
      <w:numFmt w:val="decimal"/>
      <w:lvlText w:val="%1."/>
      <w:lvlJc w:val="left"/>
      <w:pPr>
        <w:ind w:left="1422" w:hanging="708"/>
      </w:pPr>
      <w:rPr>
        <w:rFonts w:hint="default"/>
      </w:rPr>
    </w:lvl>
    <w:lvl w:ilvl="1" w:tplc="041A0019" w:tentative="1">
      <w:start w:val="1"/>
      <w:numFmt w:val="lowerLetter"/>
      <w:lvlText w:val="%2."/>
      <w:lvlJc w:val="left"/>
      <w:pPr>
        <w:ind w:left="1794" w:hanging="360"/>
      </w:pPr>
    </w:lvl>
    <w:lvl w:ilvl="2" w:tplc="041A001B" w:tentative="1">
      <w:start w:val="1"/>
      <w:numFmt w:val="lowerRoman"/>
      <w:lvlText w:val="%3."/>
      <w:lvlJc w:val="right"/>
      <w:pPr>
        <w:ind w:left="2514" w:hanging="180"/>
      </w:pPr>
    </w:lvl>
    <w:lvl w:ilvl="3" w:tplc="041A000F" w:tentative="1">
      <w:start w:val="1"/>
      <w:numFmt w:val="decimal"/>
      <w:lvlText w:val="%4."/>
      <w:lvlJc w:val="left"/>
      <w:pPr>
        <w:ind w:left="3234" w:hanging="360"/>
      </w:pPr>
    </w:lvl>
    <w:lvl w:ilvl="4" w:tplc="041A0019" w:tentative="1">
      <w:start w:val="1"/>
      <w:numFmt w:val="lowerLetter"/>
      <w:lvlText w:val="%5."/>
      <w:lvlJc w:val="left"/>
      <w:pPr>
        <w:ind w:left="3954" w:hanging="360"/>
      </w:pPr>
    </w:lvl>
    <w:lvl w:ilvl="5" w:tplc="041A001B" w:tentative="1">
      <w:start w:val="1"/>
      <w:numFmt w:val="lowerRoman"/>
      <w:lvlText w:val="%6."/>
      <w:lvlJc w:val="right"/>
      <w:pPr>
        <w:ind w:left="4674" w:hanging="180"/>
      </w:pPr>
    </w:lvl>
    <w:lvl w:ilvl="6" w:tplc="041A000F" w:tentative="1">
      <w:start w:val="1"/>
      <w:numFmt w:val="decimal"/>
      <w:lvlText w:val="%7."/>
      <w:lvlJc w:val="left"/>
      <w:pPr>
        <w:ind w:left="5394" w:hanging="360"/>
      </w:pPr>
    </w:lvl>
    <w:lvl w:ilvl="7" w:tplc="041A0019" w:tentative="1">
      <w:start w:val="1"/>
      <w:numFmt w:val="lowerLetter"/>
      <w:lvlText w:val="%8."/>
      <w:lvlJc w:val="left"/>
      <w:pPr>
        <w:ind w:left="6114" w:hanging="360"/>
      </w:pPr>
    </w:lvl>
    <w:lvl w:ilvl="8" w:tplc="041A001B" w:tentative="1">
      <w:start w:val="1"/>
      <w:numFmt w:val="lowerRoman"/>
      <w:lvlText w:val="%9."/>
      <w:lvlJc w:val="right"/>
      <w:pPr>
        <w:ind w:left="6834" w:hanging="180"/>
      </w:pPr>
    </w:lvl>
  </w:abstractNum>
  <w:abstractNum w:abstractNumId="9" w15:restartNumberingAfterBreak="0">
    <w:nsid w:val="28DE7A5C"/>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0" w15:restartNumberingAfterBreak="0">
    <w:nsid w:val="2B8371B4"/>
    <w:multiLevelType w:val="hybridMultilevel"/>
    <w:tmpl w:val="AF6E91BC"/>
    <w:lvl w:ilvl="0" w:tplc="D8A28044">
      <w:start w:val="1"/>
      <w:numFmt w:val="decimal"/>
      <w:lvlText w:val="%1."/>
      <w:lvlJc w:val="left"/>
      <w:pPr>
        <w:ind w:left="1782" w:hanging="708"/>
      </w:pPr>
      <w:rPr>
        <w:rFonts w:hint="default"/>
      </w:rPr>
    </w:lvl>
    <w:lvl w:ilvl="1" w:tplc="041A0019" w:tentative="1">
      <w:start w:val="1"/>
      <w:numFmt w:val="lowerLetter"/>
      <w:lvlText w:val="%2."/>
      <w:lvlJc w:val="left"/>
      <w:pPr>
        <w:ind w:left="2154" w:hanging="360"/>
      </w:pPr>
    </w:lvl>
    <w:lvl w:ilvl="2" w:tplc="041A001B" w:tentative="1">
      <w:start w:val="1"/>
      <w:numFmt w:val="lowerRoman"/>
      <w:lvlText w:val="%3."/>
      <w:lvlJc w:val="right"/>
      <w:pPr>
        <w:ind w:left="2874" w:hanging="180"/>
      </w:pPr>
    </w:lvl>
    <w:lvl w:ilvl="3" w:tplc="041A000F" w:tentative="1">
      <w:start w:val="1"/>
      <w:numFmt w:val="decimal"/>
      <w:lvlText w:val="%4."/>
      <w:lvlJc w:val="left"/>
      <w:pPr>
        <w:ind w:left="3594" w:hanging="360"/>
      </w:pPr>
    </w:lvl>
    <w:lvl w:ilvl="4" w:tplc="041A0019" w:tentative="1">
      <w:start w:val="1"/>
      <w:numFmt w:val="lowerLetter"/>
      <w:lvlText w:val="%5."/>
      <w:lvlJc w:val="left"/>
      <w:pPr>
        <w:ind w:left="4314" w:hanging="360"/>
      </w:pPr>
    </w:lvl>
    <w:lvl w:ilvl="5" w:tplc="041A001B" w:tentative="1">
      <w:start w:val="1"/>
      <w:numFmt w:val="lowerRoman"/>
      <w:lvlText w:val="%6."/>
      <w:lvlJc w:val="right"/>
      <w:pPr>
        <w:ind w:left="5034" w:hanging="180"/>
      </w:pPr>
    </w:lvl>
    <w:lvl w:ilvl="6" w:tplc="041A000F" w:tentative="1">
      <w:start w:val="1"/>
      <w:numFmt w:val="decimal"/>
      <w:lvlText w:val="%7."/>
      <w:lvlJc w:val="left"/>
      <w:pPr>
        <w:ind w:left="5754" w:hanging="360"/>
      </w:pPr>
    </w:lvl>
    <w:lvl w:ilvl="7" w:tplc="041A0019" w:tentative="1">
      <w:start w:val="1"/>
      <w:numFmt w:val="lowerLetter"/>
      <w:lvlText w:val="%8."/>
      <w:lvlJc w:val="left"/>
      <w:pPr>
        <w:ind w:left="6474" w:hanging="360"/>
      </w:pPr>
    </w:lvl>
    <w:lvl w:ilvl="8" w:tplc="041A001B" w:tentative="1">
      <w:start w:val="1"/>
      <w:numFmt w:val="lowerRoman"/>
      <w:lvlText w:val="%9."/>
      <w:lvlJc w:val="right"/>
      <w:pPr>
        <w:ind w:left="7194" w:hanging="180"/>
      </w:pPr>
    </w:lvl>
  </w:abstractNum>
  <w:abstractNum w:abstractNumId="11" w15:restartNumberingAfterBreak="0">
    <w:nsid w:val="2BF22BA6"/>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2" w15:restartNumberingAfterBreak="0">
    <w:nsid w:val="2D0A2647"/>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3" w15:restartNumberingAfterBreak="0">
    <w:nsid w:val="30184ADC"/>
    <w:multiLevelType w:val="multilevel"/>
    <w:tmpl w:val="32823132"/>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4" w15:restartNumberingAfterBreak="0">
    <w:nsid w:val="308B709A"/>
    <w:multiLevelType w:val="hybridMultilevel"/>
    <w:tmpl w:val="110689BC"/>
    <w:lvl w:ilvl="0" w:tplc="D8A2804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30956F0B"/>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16" w15:restartNumberingAfterBreak="0">
    <w:nsid w:val="33A33E69"/>
    <w:multiLevelType w:val="hybridMultilevel"/>
    <w:tmpl w:val="07F487D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3E05D92"/>
    <w:multiLevelType w:val="hybridMultilevel"/>
    <w:tmpl w:val="426C7AD2"/>
    <w:lvl w:ilvl="0" w:tplc="E5D82EEA">
      <w:start w:val="1"/>
      <w:numFmt w:val="decimal"/>
      <w:lvlText w:val="%1."/>
      <w:lvlJc w:val="left"/>
      <w:pPr>
        <w:ind w:left="720" w:hanging="360"/>
      </w:pPr>
      <w:rPr>
        <w:rFonts w:hint="default"/>
        <w:i/>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463777D"/>
    <w:multiLevelType w:val="hybridMultilevel"/>
    <w:tmpl w:val="80E40E36"/>
    <w:lvl w:ilvl="0" w:tplc="4376817A">
      <w:start w:val="1"/>
      <w:numFmt w:val="bullet"/>
      <w:lvlText w:val=""/>
      <w:lvlJc w:val="center"/>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479452C"/>
    <w:multiLevelType w:val="hybridMultilevel"/>
    <w:tmpl w:val="2DBC1210"/>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4BD7F87"/>
    <w:multiLevelType w:val="hybridMultilevel"/>
    <w:tmpl w:val="FD02BA48"/>
    <w:lvl w:ilvl="0" w:tplc="CC50A510">
      <w:start w:val="1"/>
      <w:numFmt w:val="decimal"/>
      <w:lvlText w:val="%1."/>
      <w:lvlJc w:val="left"/>
      <w:pPr>
        <w:ind w:left="720" w:hanging="360"/>
      </w:pPr>
      <w:rPr>
        <w:rFonts w:eastAsiaTheme="minorHAns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7E629B1"/>
    <w:multiLevelType w:val="hybridMultilevel"/>
    <w:tmpl w:val="D4E27242"/>
    <w:lvl w:ilvl="0" w:tplc="23447354">
      <w:start w:val="1"/>
      <w:numFmt w:val="decimal"/>
      <w:lvlText w:val="%1."/>
      <w:lvlJc w:val="left"/>
      <w:pPr>
        <w:ind w:left="1116" w:hanging="756"/>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AF6236E"/>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3" w15:restartNumberingAfterBreak="0">
    <w:nsid w:val="3DC436DD"/>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4" w15:restartNumberingAfterBreak="0">
    <w:nsid w:val="3E3F46E1"/>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5" w15:restartNumberingAfterBreak="0">
    <w:nsid w:val="42090D64"/>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26" w15:restartNumberingAfterBreak="0">
    <w:nsid w:val="4A2F313E"/>
    <w:multiLevelType w:val="hybridMultilevel"/>
    <w:tmpl w:val="B45A8A34"/>
    <w:lvl w:ilvl="0" w:tplc="D8A28044">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B605892"/>
    <w:multiLevelType w:val="hybridMultilevel"/>
    <w:tmpl w:val="3CD64D44"/>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4BC164A4"/>
    <w:multiLevelType w:val="hybridMultilevel"/>
    <w:tmpl w:val="67C211E2"/>
    <w:lvl w:ilvl="0" w:tplc="151C4402">
      <w:start w:val="1"/>
      <w:numFmt w:val="lowerLetter"/>
      <w:lvlText w:val="%1)"/>
      <w:lvlJc w:val="left"/>
      <w:pPr>
        <w:ind w:left="1074" w:hanging="360"/>
      </w:pPr>
      <w:rPr>
        <w:rFonts w:hint="default"/>
      </w:rPr>
    </w:lvl>
    <w:lvl w:ilvl="1" w:tplc="041A0019" w:tentative="1">
      <w:start w:val="1"/>
      <w:numFmt w:val="lowerLetter"/>
      <w:lvlText w:val="%2."/>
      <w:lvlJc w:val="left"/>
      <w:pPr>
        <w:ind w:left="1794" w:hanging="360"/>
      </w:pPr>
    </w:lvl>
    <w:lvl w:ilvl="2" w:tplc="041A001B" w:tentative="1">
      <w:start w:val="1"/>
      <w:numFmt w:val="lowerRoman"/>
      <w:lvlText w:val="%3."/>
      <w:lvlJc w:val="right"/>
      <w:pPr>
        <w:ind w:left="2514" w:hanging="180"/>
      </w:pPr>
    </w:lvl>
    <w:lvl w:ilvl="3" w:tplc="041A000F" w:tentative="1">
      <w:start w:val="1"/>
      <w:numFmt w:val="decimal"/>
      <w:lvlText w:val="%4."/>
      <w:lvlJc w:val="left"/>
      <w:pPr>
        <w:ind w:left="3234" w:hanging="360"/>
      </w:pPr>
    </w:lvl>
    <w:lvl w:ilvl="4" w:tplc="041A0019" w:tentative="1">
      <w:start w:val="1"/>
      <w:numFmt w:val="lowerLetter"/>
      <w:lvlText w:val="%5."/>
      <w:lvlJc w:val="left"/>
      <w:pPr>
        <w:ind w:left="3954" w:hanging="360"/>
      </w:pPr>
    </w:lvl>
    <w:lvl w:ilvl="5" w:tplc="041A001B" w:tentative="1">
      <w:start w:val="1"/>
      <w:numFmt w:val="lowerRoman"/>
      <w:lvlText w:val="%6."/>
      <w:lvlJc w:val="right"/>
      <w:pPr>
        <w:ind w:left="4674" w:hanging="180"/>
      </w:pPr>
    </w:lvl>
    <w:lvl w:ilvl="6" w:tplc="041A000F" w:tentative="1">
      <w:start w:val="1"/>
      <w:numFmt w:val="decimal"/>
      <w:lvlText w:val="%7."/>
      <w:lvlJc w:val="left"/>
      <w:pPr>
        <w:ind w:left="5394" w:hanging="360"/>
      </w:pPr>
    </w:lvl>
    <w:lvl w:ilvl="7" w:tplc="041A0019" w:tentative="1">
      <w:start w:val="1"/>
      <w:numFmt w:val="lowerLetter"/>
      <w:lvlText w:val="%8."/>
      <w:lvlJc w:val="left"/>
      <w:pPr>
        <w:ind w:left="6114" w:hanging="360"/>
      </w:pPr>
    </w:lvl>
    <w:lvl w:ilvl="8" w:tplc="041A001B" w:tentative="1">
      <w:start w:val="1"/>
      <w:numFmt w:val="lowerRoman"/>
      <w:lvlText w:val="%9."/>
      <w:lvlJc w:val="right"/>
      <w:pPr>
        <w:ind w:left="6834" w:hanging="180"/>
      </w:pPr>
    </w:lvl>
  </w:abstractNum>
  <w:abstractNum w:abstractNumId="29" w15:restartNumberingAfterBreak="0">
    <w:nsid w:val="4E9C0AF8"/>
    <w:multiLevelType w:val="hybridMultilevel"/>
    <w:tmpl w:val="DB969C46"/>
    <w:lvl w:ilvl="0" w:tplc="AD44BD76">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0" w15:restartNumberingAfterBreak="0">
    <w:nsid w:val="512D73FE"/>
    <w:multiLevelType w:val="hybridMultilevel"/>
    <w:tmpl w:val="745A2854"/>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1" w15:restartNumberingAfterBreak="0">
    <w:nsid w:val="56D451B8"/>
    <w:multiLevelType w:val="hybridMultilevel"/>
    <w:tmpl w:val="6B145D7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5AE26A8C"/>
    <w:multiLevelType w:val="hybridMultilevel"/>
    <w:tmpl w:val="6318F4F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3" w15:restartNumberingAfterBreak="0">
    <w:nsid w:val="5BAC28E5"/>
    <w:multiLevelType w:val="hybridMultilevel"/>
    <w:tmpl w:val="1570B8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5BAE6438"/>
    <w:multiLevelType w:val="hybridMultilevel"/>
    <w:tmpl w:val="C29444D4"/>
    <w:lvl w:ilvl="0" w:tplc="A3C0703A">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4E91753"/>
    <w:multiLevelType w:val="hybridMultilevel"/>
    <w:tmpl w:val="726C156A"/>
    <w:lvl w:ilvl="0" w:tplc="FDAE8ACE">
      <w:start w:val="1"/>
      <w:numFmt w:val="decimal"/>
      <w:lvlText w:val="%1."/>
      <w:lvlJc w:val="left"/>
      <w:pPr>
        <w:ind w:left="720" w:hanging="360"/>
      </w:pPr>
      <w:rPr>
        <w:rFonts w:ascii="Cambria" w:eastAsia="Times New Roman" w:hAnsi="Cambria" w:cs="Times New Roman"/>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758659A"/>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37" w15:restartNumberingAfterBreak="0">
    <w:nsid w:val="67B84897"/>
    <w:multiLevelType w:val="hybridMultilevel"/>
    <w:tmpl w:val="F362B1E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6B1968DB"/>
    <w:multiLevelType w:val="hybridMultilevel"/>
    <w:tmpl w:val="267CCD4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6E730BB9"/>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40" w15:restartNumberingAfterBreak="0">
    <w:nsid w:val="738D31EA"/>
    <w:multiLevelType w:val="hybridMultilevel"/>
    <w:tmpl w:val="966E957E"/>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15:restartNumberingAfterBreak="0">
    <w:nsid w:val="79FD4179"/>
    <w:multiLevelType w:val="multilevel"/>
    <w:tmpl w:val="19F8B3B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28"/>
        </w:tabs>
        <w:ind w:left="1128" w:hanging="420"/>
      </w:pPr>
      <w:rPr>
        <w:rFonts w:hint="default"/>
      </w:rPr>
    </w:lvl>
    <w:lvl w:ilvl="2">
      <w:start w:val="1"/>
      <w:numFmt w:val="decimal"/>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832"/>
        </w:tabs>
        <w:ind w:left="2832" w:hanging="108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888"/>
        </w:tabs>
        <w:ind w:left="3888" w:hanging="144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944"/>
        </w:tabs>
        <w:ind w:left="4944" w:hanging="1800"/>
      </w:pPr>
      <w:rPr>
        <w:rFonts w:hint="default"/>
      </w:rPr>
    </w:lvl>
  </w:abstractNum>
  <w:abstractNum w:abstractNumId="42" w15:restartNumberingAfterBreak="0">
    <w:nsid w:val="7ADF1032"/>
    <w:multiLevelType w:val="hybridMultilevel"/>
    <w:tmpl w:val="426804C4"/>
    <w:lvl w:ilvl="0" w:tplc="F0CA1E7E">
      <w:start w:val="1"/>
      <w:numFmt w:val="decimal"/>
      <w:lvlText w:val="%1."/>
      <w:lvlJc w:val="left"/>
      <w:pPr>
        <w:ind w:left="1068" w:hanging="708"/>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7CFC26A0"/>
    <w:multiLevelType w:val="hybridMultilevel"/>
    <w:tmpl w:val="6318F4F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1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7"/>
  </w:num>
  <w:num w:numId="5">
    <w:abstractNumId w:val="41"/>
  </w:num>
  <w:num w:numId="6">
    <w:abstractNumId w:val="6"/>
  </w:num>
  <w:num w:numId="7">
    <w:abstractNumId w:val="4"/>
  </w:num>
  <w:num w:numId="8">
    <w:abstractNumId w:val="11"/>
  </w:num>
  <w:num w:numId="9">
    <w:abstractNumId w:val="25"/>
  </w:num>
  <w:num w:numId="10">
    <w:abstractNumId w:val="17"/>
  </w:num>
  <w:num w:numId="11">
    <w:abstractNumId w:val="19"/>
  </w:num>
  <w:num w:numId="12">
    <w:abstractNumId w:val="23"/>
  </w:num>
  <w:num w:numId="13">
    <w:abstractNumId w:val="37"/>
  </w:num>
  <w:num w:numId="14">
    <w:abstractNumId w:val="9"/>
  </w:num>
  <w:num w:numId="15">
    <w:abstractNumId w:val="39"/>
  </w:num>
  <w:num w:numId="16">
    <w:abstractNumId w:val="5"/>
  </w:num>
  <w:num w:numId="17">
    <w:abstractNumId w:val="36"/>
  </w:num>
  <w:num w:numId="18">
    <w:abstractNumId w:val="12"/>
  </w:num>
  <w:num w:numId="19">
    <w:abstractNumId w:val="15"/>
  </w:num>
  <w:num w:numId="20">
    <w:abstractNumId w:val="2"/>
  </w:num>
  <w:num w:numId="21">
    <w:abstractNumId w:val="22"/>
  </w:num>
  <w:num w:numId="22">
    <w:abstractNumId w:val="33"/>
  </w:num>
  <w:num w:numId="23">
    <w:abstractNumId w:val="18"/>
  </w:num>
  <w:num w:numId="24">
    <w:abstractNumId w:val="0"/>
  </w:num>
  <w:num w:numId="25">
    <w:abstractNumId w:val="34"/>
  </w:num>
  <w:num w:numId="26">
    <w:abstractNumId w:val="30"/>
  </w:num>
  <w:num w:numId="27">
    <w:abstractNumId w:val="29"/>
  </w:num>
  <w:num w:numId="28">
    <w:abstractNumId w:val="20"/>
  </w:num>
  <w:num w:numId="29">
    <w:abstractNumId w:val="3"/>
  </w:num>
  <w:num w:numId="30">
    <w:abstractNumId w:val="14"/>
  </w:num>
  <w:num w:numId="31">
    <w:abstractNumId w:val="26"/>
  </w:num>
  <w:num w:numId="32">
    <w:abstractNumId w:val="21"/>
  </w:num>
  <w:num w:numId="33">
    <w:abstractNumId w:val="10"/>
  </w:num>
  <w:num w:numId="34">
    <w:abstractNumId w:val="8"/>
  </w:num>
  <w:num w:numId="35">
    <w:abstractNumId w:val="1"/>
  </w:num>
  <w:num w:numId="36">
    <w:abstractNumId w:val="42"/>
  </w:num>
  <w:num w:numId="37">
    <w:abstractNumId w:val="31"/>
  </w:num>
  <w:num w:numId="38">
    <w:abstractNumId w:val="7"/>
  </w:num>
  <w:num w:numId="39">
    <w:abstractNumId w:val="28"/>
  </w:num>
  <w:num w:numId="40">
    <w:abstractNumId w:val="24"/>
  </w:num>
  <w:num w:numId="41">
    <w:abstractNumId w:val="38"/>
  </w:num>
  <w:num w:numId="42">
    <w:abstractNumId w:val="35"/>
  </w:num>
  <w:num w:numId="43">
    <w:abstractNumId w:val="40"/>
  </w:num>
  <w:num w:numId="44">
    <w:abstractNumId w:val="32"/>
  </w:num>
  <w:num w:numId="45">
    <w:abstractNumId w:val="4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1DC7"/>
    <w:rsid w:val="0000413A"/>
    <w:rsid w:val="000071D2"/>
    <w:rsid w:val="000226AF"/>
    <w:rsid w:val="00023526"/>
    <w:rsid w:val="00023FE6"/>
    <w:rsid w:val="00024F08"/>
    <w:rsid w:val="00035987"/>
    <w:rsid w:val="00045EB1"/>
    <w:rsid w:val="0006517C"/>
    <w:rsid w:val="00066905"/>
    <w:rsid w:val="0007261E"/>
    <w:rsid w:val="000771E1"/>
    <w:rsid w:val="00085E38"/>
    <w:rsid w:val="00097704"/>
    <w:rsid w:val="000C1355"/>
    <w:rsid w:val="000D7DFB"/>
    <w:rsid w:val="000E0288"/>
    <w:rsid w:val="000E340B"/>
    <w:rsid w:val="000F3D52"/>
    <w:rsid w:val="00115F49"/>
    <w:rsid w:val="00155BE7"/>
    <w:rsid w:val="00170EB6"/>
    <w:rsid w:val="0017539C"/>
    <w:rsid w:val="001769F6"/>
    <w:rsid w:val="00177984"/>
    <w:rsid w:val="00183293"/>
    <w:rsid w:val="00184F39"/>
    <w:rsid w:val="00187FB4"/>
    <w:rsid w:val="00192675"/>
    <w:rsid w:val="001A0B57"/>
    <w:rsid w:val="001A621B"/>
    <w:rsid w:val="001B3557"/>
    <w:rsid w:val="001C0872"/>
    <w:rsid w:val="001C507B"/>
    <w:rsid w:val="001F3675"/>
    <w:rsid w:val="001F3CB0"/>
    <w:rsid w:val="001F7378"/>
    <w:rsid w:val="001F79AC"/>
    <w:rsid w:val="00202E81"/>
    <w:rsid w:val="00206144"/>
    <w:rsid w:val="00206C3A"/>
    <w:rsid w:val="00207455"/>
    <w:rsid w:val="00212C98"/>
    <w:rsid w:val="00214726"/>
    <w:rsid w:val="002165D7"/>
    <w:rsid w:val="002273ED"/>
    <w:rsid w:val="002307F1"/>
    <w:rsid w:val="00233376"/>
    <w:rsid w:val="00237F47"/>
    <w:rsid w:val="002425D3"/>
    <w:rsid w:val="002461BE"/>
    <w:rsid w:val="00266B5B"/>
    <w:rsid w:val="00273A8C"/>
    <w:rsid w:val="002760F1"/>
    <w:rsid w:val="00277F38"/>
    <w:rsid w:val="00280335"/>
    <w:rsid w:val="00281DC7"/>
    <w:rsid w:val="00285C34"/>
    <w:rsid w:val="00292BFD"/>
    <w:rsid w:val="002A1C95"/>
    <w:rsid w:val="002C699B"/>
    <w:rsid w:val="002E66B4"/>
    <w:rsid w:val="002F03C4"/>
    <w:rsid w:val="002F3B4C"/>
    <w:rsid w:val="00300A91"/>
    <w:rsid w:val="00317272"/>
    <w:rsid w:val="003243D5"/>
    <w:rsid w:val="00341512"/>
    <w:rsid w:val="003442CC"/>
    <w:rsid w:val="00351540"/>
    <w:rsid w:val="00352589"/>
    <w:rsid w:val="00357A20"/>
    <w:rsid w:val="00364175"/>
    <w:rsid w:val="00365A1C"/>
    <w:rsid w:val="00367C67"/>
    <w:rsid w:val="00367CDE"/>
    <w:rsid w:val="00367DD4"/>
    <w:rsid w:val="00375DAF"/>
    <w:rsid w:val="003C1B41"/>
    <w:rsid w:val="003C2906"/>
    <w:rsid w:val="003D7994"/>
    <w:rsid w:val="00403693"/>
    <w:rsid w:val="00417A8B"/>
    <w:rsid w:val="00436531"/>
    <w:rsid w:val="00445B90"/>
    <w:rsid w:val="00445C5F"/>
    <w:rsid w:val="0045405A"/>
    <w:rsid w:val="00457CD0"/>
    <w:rsid w:val="0046302E"/>
    <w:rsid w:val="00494F25"/>
    <w:rsid w:val="00495930"/>
    <w:rsid w:val="004A39FA"/>
    <w:rsid w:val="004A67A8"/>
    <w:rsid w:val="004B0126"/>
    <w:rsid w:val="004C0E07"/>
    <w:rsid w:val="004C4967"/>
    <w:rsid w:val="004C6939"/>
    <w:rsid w:val="004C7401"/>
    <w:rsid w:val="004E5DDE"/>
    <w:rsid w:val="004F2846"/>
    <w:rsid w:val="004F4731"/>
    <w:rsid w:val="00512F13"/>
    <w:rsid w:val="0051571D"/>
    <w:rsid w:val="00522025"/>
    <w:rsid w:val="00522874"/>
    <w:rsid w:val="0052429F"/>
    <w:rsid w:val="00524BF6"/>
    <w:rsid w:val="00525DD0"/>
    <w:rsid w:val="00526F7D"/>
    <w:rsid w:val="0053462F"/>
    <w:rsid w:val="005412D3"/>
    <w:rsid w:val="00541995"/>
    <w:rsid w:val="0056052D"/>
    <w:rsid w:val="005606F0"/>
    <w:rsid w:val="00572401"/>
    <w:rsid w:val="00583729"/>
    <w:rsid w:val="005861DE"/>
    <w:rsid w:val="00592979"/>
    <w:rsid w:val="005A0268"/>
    <w:rsid w:val="005A2476"/>
    <w:rsid w:val="005A41A0"/>
    <w:rsid w:val="005A5333"/>
    <w:rsid w:val="005A5F0C"/>
    <w:rsid w:val="005B608A"/>
    <w:rsid w:val="005D0F00"/>
    <w:rsid w:val="005D1508"/>
    <w:rsid w:val="005D4393"/>
    <w:rsid w:val="005D59AA"/>
    <w:rsid w:val="005E7529"/>
    <w:rsid w:val="005F701E"/>
    <w:rsid w:val="0060053A"/>
    <w:rsid w:val="006103D1"/>
    <w:rsid w:val="00614CEA"/>
    <w:rsid w:val="006244BF"/>
    <w:rsid w:val="0063768A"/>
    <w:rsid w:val="00644C8E"/>
    <w:rsid w:val="00650193"/>
    <w:rsid w:val="0065236B"/>
    <w:rsid w:val="00654628"/>
    <w:rsid w:val="0066158F"/>
    <w:rsid w:val="0067055A"/>
    <w:rsid w:val="00691636"/>
    <w:rsid w:val="006B3310"/>
    <w:rsid w:val="006B3E45"/>
    <w:rsid w:val="006B7809"/>
    <w:rsid w:val="006D0237"/>
    <w:rsid w:val="006D2032"/>
    <w:rsid w:val="006D4295"/>
    <w:rsid w:val="006E16BC"/>
    <w:rsid w:val="006E5E48"/>
    <w:rsid w:val="006E6C93"/>
    <w:rsid w:val="006F4936"/>
    <w:rsid w:val="007007D7"/>
    <w:rsid w:val="0070104A"/>
    <w:rsid w:val="0070398E"/>
    <w:rsid w:val="007065F2"/>
    <w:rsid w:val="00722FA4"/>
    <w:rsid w:val="007344D4"/>
    <w:rsid w:val="0073772E"/>
    <w:rsid w:val="007524E6"/>
    <w:rsid w:val="00752D15"/>
    <w:rsid w:val="0076612E"/>
    <w:rsid w:val="007676D0"/>
    <w:rsid w:val="00774D94"/>
    <w:rsid w:val="0077518B"/>
    <w:rsid w:val="00776FFD"/>
    <w:rsid w:val="0078440D"/>
    <w:rsid w:val="00792174"/>
    <w:rsid w:val="00794BC6"/>
    <w:rsid w:val="007A3805"/>
    <w:rsid w:val="007C61BF"/>
    <w:rsid w:val="007E1B84"/>
    <w:rsid w:val="007E1D07"/>
    <w:rsid w:val="007F4F4E"/>
    <w:rsid w:val="0080405E"/>
    <w:rsid w:val="0081649C"/>
    <w:rsid w:val="0081697F"/>
    <w:rsid w:val="00823983"/>
    <w:rsid w:val="00825508"/>
    <w:rsid w:val="00832709"/>
    <w:rsid w:val="00860E7B"/>
    <w:rsid w:val="00864C37"/>
    <w:rsid w:val="0088364B"/>
    <w:rsid w:val="00893079"/>
    <w:rsid w:val="008A525D"/>
    <w:rsid w:val="008A6053"/>
    <w:rsid w:val="008B54AB"/>
    <w:rsid w:val="008B7631"/>
    <w:rsid w:val="008C45E8"/>
    <w:rsid w:val="008D3033"/>
    <w:rsid w:val="008D60D6"/>
    <w:rsid w:val="008E5A8C"/>
    <w:rsid w:val="008F21D6"/>
    <w:rsid w:val="008F39F7"/>
    <w:rsid w:val="00907A6A"/>
    <w:rsid w:val="009220E1"/>
    <w:rsid w:val="009233AC"/>
    <w:rsid w:val="00932716"/>
    <w:rsid w:val="00933A9D"/>
    <w:rsid w:val="00940E9F"/>
    <w:rsid w:val="00962038"/>
    <w:rsid w:val="009712B1"/>
    <w:rsid w:val="009948A5"/>
    <w:rsid w:val="009A5C3E"/>
    <w:rsid w:val="009B14D9"/>
    <w:rsid w:val="009B2DA5"/>
    <w:rsid w:val="009B78D4"/>
    <w:rsid w:val="009B7CF1"/>
    <w:rsid w:val="009D23C1"/>
    <w:rsid w:val="009D520D"/>
    <w:rsid w:val="009E5106"/>
    <w:rsid w:val="009F0557"/>
    <w:rsid w:val="009F2A97"/>
    <w:rsid w:val="009F2D09"/>
    <w:rsid w:val="009F2F70"/>
    <w:rsid w:val="009F3F6C"/>
    <w:rsid w:val="00A051DC"/>
    <w:rsid w:val="00A34A32"/>
    <w:rsid w:val="00A37390"/>
    <w:rsid w:val="00A47240"/>
    <w:rsid w:val="00A50666"/>
    <w:rsid w:val="00A512E7"/>
    <w:rsid w:val="00A61084"/>
    <w:rsid w:val="00A65B2F"/>
    <w:rsid w:val="00A6766F"/>
    <w:rsid w:val="00AD3F09"/>
    <w:rsid w:val="00AD5CB3"/>
    <w:rsid w:val="00AD635A"/>
    <w:rsid w:val="00AD70E4"/>
    <w:rsid w:val="00AE0DEA"/>
    <w:rsid w:val="00AF7CDA"/>
    <w:rsid w:val="00B165BE"/>
    <w:rsid w:val="00B37C81"/>
    <w:rsid w:val="00B518B1"/>
    <w:rsid w:val="00B52BD9"/>
    <w:rsid w:val="00B6140C"/>
    <w:rsid w:val="00B73A7C"/>
    <w:rsid w:val="00B76691"/>
    <w:rsid w:val="00B76D78"/>
    <w:rsid w:val="00B83753"/>
    <w:rsid w:val="00B920E6"/>
    <w:rsid w:val="00B95A38"/>
    <w:rsid w:val="00BA2037"/>
    <w:rsid w:val="00BB2339"/>
    <w:rsid w:val="00BC1F1E"/>
    <w:rsid w:val="00BD09BC"/>
    <w:rsid w:val="00BD1D9D"/>
    <w:rsid w:val="00BD6CF4"/>
    <w:rsid w:val="00BE1B08"/>
    <w:rsid w:val="00C0454E"/>
    <w:rsid w:val="00C40CF4"/>
    <w:rsid w:val="00C632B7"/>
    <w:rsid w:val="00C705F1"/>
    <w:rsid w:val="00C70AD7"/>
    <w:rsid w:val="00C7287F"/>
    <w:rsid w:val="00C73817"/>
    <w:rsid w:val="00C76E95"/>
    <w:rsid w:val="00C876DA"/>
    <w:rsid w:val="00C94CA9"/>
    <w:rsid w:val="00C95D8A"/>
    <w:rsid w:val="00CA5D14"/>
    <w:rsid w:val="00CD367B"/>
    <w:rsid w:val="00CE196B"/>
    <w:rsid w:val="00CF19F3"/>
    <w:rsid w:val="00D134EA"/>
    <w:rsid w:val="00D31315"/>
    <w:rsid w:val="00D553F4"/>
    <w:rsid w:val="00D6259A"/>
    <w:rsid w:val="00D71118"/>
    <w:rsid w:val="00D768B9"/>
    <w:rsid w:val="00D870E3"/>
    <w:rsid w:val="00D92ABF"/>
    <w:rsid w:val="00D94C3C"/>
    <w:rsid w:val="00DA2E9B"/>
    <w:rsid w:val="00DD1921"/>
    <w:rsid w:val="00DF0A8F"/>
    <w:rsid w:val="00E007B9"/>
    <w:rsid w:val="00E10439"/>
    <w:rsid w:val="00E22AEB"/>
    <w:rsid w:val="00E3330F"/>
    <w:rsid w:val="00E53724"/>
    <w:rsid w:val="00E74F22"/>
    <w:rsid w:val="00E75CDB"/>
    <w:rsid w:val="00EC13CE"/>
    <w:rsid w:val="00EC3A4A"/>
    <w:rsid w:val="00EC53E0"/>
    <w:rsid w:val="00ED3DF4"/>
    <w:rsid w:val="00ED59A6"/>
    <w:rsid w:val="00ED76FE"/>
    <w:rsid w:val="00F017CE"/>
    <w:rsid w:val="00F06098"/>
    <w:rsid w:val="00F3130E"/>
    <w:rsid w:val="00F321AC"/>
    <w:rsid w:val="00F33288"/>
    <w:rsid w:val="00F3368A"/>
    <w:rsid w:val="00F33973"/>
    <w:rsid w:val="00F36682"/>
    <w:rsid w:val="00F37154"/>
    <w:rsid w:val="00F55ABD"/>
    <w:rsid w:val="00F563B6"/>
    <w:rsid w:val="00F63157"/>
    <w:rsid w:val="00F63B26"/>
    <w:rsid w:val="00F806C6"/>
    <w:rsid w:val="00F85E71"/>
    <w:rsid w:val="00F87367"/>
    <w:rsid w:val="00F949AB"/>
    <w:rsid w:val="00F975D7"/>
    <w:rsid w:val="00FC09CA"/>
    <w:rsid w:val="00FC29FB"/>
    <w:rsid w:val="00FC49F6"/>
    <w:rsid w:val="00FC5DB0"/>
    <w:rsid w:val="00FD1FBA"/>
    <w:rsid w:val="00FD7EFC"/>
    <w:rsid w:val="00FE7F5B"/>
    <w:rsid w:val="00FF49C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8278880"/>
  <w15:docId w15:val="{45A96B16-6A25-4847-8BCD-90772531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F5B"/>
  </w:style>
  <w:style w:type="paragraph" w:styleId="Naslov1">
    <w:name w:val="heading 1"/>
    <w:basedOn w:val="Normal"/>
    <w:next w:val="Normal"/>
    <w:link w:val="Naslov1Char"/>
    <w:uiPriority w:val="9"/>
    <w:qFormat/>
    <w:rsid w:val="00F85E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3">
    <w:name w:val="heading 3"/>
    <w:basedOn w:val="Normal"/>
    <w:next w:val="Normal"/>
    <w:link w:val="Naslov3Char"/>
    <w:qFormat/>
    <w:rsid w:val="00C73817"/>
    <w:pPr>
      <w:keepNext/>
      <w:spacing w:after="0" w:line="240" w:lineRule="auto"/>
      <w:outlineLvl w:val="2"/>
    </w:pPr>
    <w:rPr>
      <w:rFonts w:ascii="Times New Roman" w:eastAsia="Times New Roman" w:hAnsi="Times New Roman" w:cs="Times New Roman"/>
      <w:b/>
      <w:bCs/>
      <w:sz w:val="24"/>
      <w:szCs w:val="24"/>
      <w:lang w:eastAsia="hr-HR"/>
    </w:rPr>
  </w:style>
  <w:style w:type="paragraph" w:styleId="Naslov4">
    <w:name w:val="heading 4"/>
    <w:basedOn w:val="Normal"/>
    <w:next w:val="Normal"/>
    <w:link w:val="Naslov4Char"/>
    <w:qFormat/>
    <w:rsid w:val="00A051DC"/>
    <w:pPr>
      <w:keepNext/>
      <w:spacing w:before="240" w:after="60" w:line="240" w:lineRule="auto"/>
      <w:outlineLvl w:val="3"/>
    </w:pPr>
    <w:rPr>
      <w:rFonts w:ascii="Times New Roman" w:eastAsia="Times New Roman" w:hAnsi="Times New Roman" w:cs="Times New Roman"/>
      <w:b/>
      <w:bCs/>
      <w:sz w:val="28"/>
      <w:szCs w:val="28"/>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Zaglavlje">
    <w:name w:val="header"/>
    <w:basedOn w:val="Normal"/>
    <w:link w:val="ZaglavljeChar"/>
    <w:uiPriority w:val="99"/>
    <w:semiHidden/>
    <w:unhideWhenUsed/>
    <w:rsid w:val="00281DC7"/>
    <w:pPr>
      <w:tabs>
        <w:tab w:val="center" w:pos="4536"/>
        <w:tab w:val="right" w:pos="9072"/>
      </w:tabs>
      <w:spacing w:after="0" w:line="240" w:lineRule="auto"/>
    </w:pPr>
  </w:style>
  <w:style w:type="character" w:customStyle="1" w:styleId="ZaglavljeChar">
    <w:name w:val="Zaglavlje Char"/>
    <w:basedOn w:val="Zadanifontodlomka"/>
    <w:link w:val="Zaglavlje"/>
    <w:uiPriority w:val="99"/>
    <w:semiHidden/>
    <w:rsid w:val="00281DC7"/>
  </w:style>
  <w:style w:type="paragraph" w:styleId="Podnoje">
    <w:name w:val="footer"/>
    <w:basedOn w:val="Normal"/>
    <w:link w:val="PodnojeChar"/>
    <w:uiPriority w:val="99"/>
    <w:semiHidden/>
    <w:unhideWhenUsed/>
    <w:rsid w:val="00281DC7"/>
    <w:pPr>
      <w:tabs>
        <w:tab w:val="center" w:pos="4536"/>
        <w:tab w:val="right" w:pos="9072"/>
      </w:tabs>
      <w:spacing w:after="0" w:line="240" w:lineRule="auto"/>
    </w:pPr>
  </w:style>
  <w:style w:type="character" w:customStyle="1" w:styleId="PodnojeChar">
    <w:name w:val="Podnožje Char"/>
    <w:basedOn w:val="Zadanifontodlomka"/>
    <w:link w:val="Podnoje"/>
    <w:uiPriority w:val="99"/>
    <w:semiHidden/>
    <w:rsid w:val="00281DC7"/>
  </w:style>
  <w:style w:type="paragraph" w:styleId="Tekstbalonia">
    <w:name w:val="Balloon Text"/>
    <w:basedOn w:val="Normal"/>
    <w:link w:val="TekstbaloniaChar"/>
    <w:uiPriority w:val="99"/>
    <w:semiHidden/>
    <w:unhideWhenUsed/>
    <w:rsid w:val="00281DC7"/>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81DC7"/>
    <w:rPr>
      <w:rFonts w:ascii="Tahoma" w:hAnsi="Tahoma" w:cs="Tahoma"/>
      <w:sz w:val="16"/>
      <w:szCs w:val="16"/>
    </w:rPr>
  </w:style>
  <w:style w:type="character" w:customStyle="1" w:styleId="Naslov3Char">
    <w:name w:val="Naslov 3 Char"/>
    <w:basedOn w:val="Zadanifontodlomka"/>
    <w:link w:val="Naslov3"/>
    <w:rsid w:val="00C73817"/>
    <w:rPr>
      <w:rFonts w:ascii="Times New Roman" w:eastAsia="Times New Roman" w:hAnsi="Times New Roman" w:cs="Times New Roman"/>
      <w:b/>
      <w:bCs/>
      <w:sz w:val="24"/>
      <w:szCs w:val="24"/>
      <w:lang w:eastAsia="hr-HR"/>
    </w:rPr>
  </w:style>
  <w:style w:type="character" w:styleId="Hiperveza">
    <w:name w:val="Hyperlink"/>
    <w:basedOn w:val="Zadanifontodlomka"/>
    <w:rsid w:val="00C73817"/>
    <w:rPr>
      <w:color w:val="0000FF"/>
      <w:u w:val="single"/>
    </w:rPr>
  </w:style>
  <w:style w:type="paragraph" w:styleId="Odlomakpopisa">
    <w:name w:val="List Paragraph"/>
    <w:basedOn w:val="Normal"/>
    <w:uiPriority w:val="34"/>
    <w:qFormat/>
    <w:rsid w:val="00AE0DEA"/>
    <w:pPr>
      <w:ind w:left="720"/>
      <w:contextualSpacing/>
    </w:pPr>
  </w:style>
  <w:style w:type="paragraph" w:customStyle="1" w:styleId="section1">
    <w:name w:val="section1"/>
    <w:basedOn w:val="Normal"/>
    <w:rsid w:val="00FF49C3"/>
    <w:pPr>
      <w:spacing w:before="100" w:beforeAutospacing="1" w:after="100" w:afterAutospacing="1" w:line="240" w:lineRule="auto"/>
    </w:pPr>
    <w:rPr>
      <w:rFonts w:ascii="Times New Roman" w:hAnsi="Times New Roman" w:cs="Times New Roman"/>
      <w:sz w:val="24"/>
      <w:szCs w:val="24"/>
      <w:lang w:eastAsia="hr-HR"/>
    </w:rPr>
  </w:style>
  <w:style w:type="character" w:customStyle="1" w:styleId="Naslov1Char">
    <w:name w:val="Naslov 1 Char"/>
    <w:basedOn w:val="Zadanifontodlomka"/>
    <w:link w:val="Naslov1"/>
    <w:uiPriority w:val="9"/>
    <w:rsid w:val="00F85E71"/>
    <w:rPr>
      <w:rFonts w:asciiTheme="majorHAnsi" w:eastAsiaTheme="majorEastAsia" w:hAnsiTheme="majorHAnsi" w:cstheme="majorBidi"/>
      <w:b/>
      <w:bCs/>
      <w:color w:val="365F91" w:themeColor="accent1" w:themeShade="BF"/>
      <w:sz w:val="28"/>
      <w:szCs w:val="28"/>
    </w:rPr>
  </w:style>
  <w:style w:type="paragraph" w:styleId="Grafikeoznake3">
    <w:name w:val="List Bullet 3"/>
    <w:basedOn w:val="Normal"/>
    <w:autoRedefine/>
    <w:semiHidden/>
    <w:rsid w:val="00526F7D"/>
    <w:pPr>
      <w:spacing w:after="0" w:line="240" w:lineRule="auto"/>
      <w:jc w:val="both"/>
    </w:pPr>
    <w:rPr>
      <w:rFonts w:ascii="Verdana" w:eastAsia="Times New Roman" w:hAnsi="Verdana" w:cs="Times New Roman"/>
      <w:sz w:val="20"/>
      <w:szCs w:val="20"/>
      <w:lang w:eastAsia="hr-HR"/>
    </w:rPr>
  </w:style>
  <w:style w:type="paragraph" w:styleId="Tijeloteksta2">
    <w:name w:val="Body Text 2"/>
    <w:basedOn w:val="Normal"/>
    <w:link w:val="Tijeloteksta2Char"/>
    <w:semiHidden/>
    <w:rsid w:val="00526F7D"/>
    <w:pPr>
      <w:spacing w:after="120" w:line="480" w:lineRule="auto"/>
      <w:jc w:val="both"/>
    </w:pPr>
    <w:rPr>
      <w:rFonts w:ascii="Verdana" w:eastAsia="Times New Roman" w:hAnsi="Verdana" w:cs="Times New Roman"/>
      <w:sz w:val="20"/>
      <w:szCs w:val="20"/>
      <w:lang w:eastAsia="hr-HR"/>
    </w:rPr>
  </w:style>
  <w:style w:type="character" w:customStyle="1" w:styleId="Tijeloteksta2Char">
    <w:name w:val="Tijelo teksta 2 Char"/>
    <w:basedOn w:val="Zadanifontodlomka"/>
    <w:link w:val="Tijeloteksta2"/>
    <w:semiHidden/>
    <w:rsid w:val="00526F7D"/>
    <w:rPr>
      <w:rFonts w:ascii="Verdana" w:eastAsia="Times New Roman" w:hAnsi="Verdana" w:cs="Times New Roman"/>
      <w:sz w:val="20"/>
      <w:szCs w:val="20"/>
      <w:lang w:eastAsia="hr-HR"/>
    </w:rPr>
  </w:style>
  <w:style w:type="paragraph" w:styleId="Tijeloteksta">
    <w:name w:val="Body Text"/>
    <w:basedOn w:val="Normal"/>
    <w:link w:val="TijelotekstaChar"/>
    <w:uiPriority w:val="99"/>
    <w:unhideWhenUsed/>
    <w:rsid w:val="00512F13"/>
    <w:pPr>
      <w:spacing w:after="120"/>
    </w:pPr>
  </w:style>
  <w:style w:type="character" w:customStyle="1" w:styleId="TijelotekstaChar">
    <w:name w:val="Tijelo teksta Char"/>
    <w:basedOn w:val="Zadanifontodlomka"/>
    <w:link w:val="Tijeloteksta"/>
    <w:uiPriority w:val="99"/>
    <w:rsid w:val="00512F13"/>
  </w:style>
  <w:style w:type="paragraph" w:styleId="Obinitekst">
    <w:name w:val="Plain Text"/>
    <w:basedOn w:val="Normal"/>
    <w:link w:val="ObinitekstChar"/>
    <w:rsid w:val="00794BC6"/>
    <w:pPr>
      <w:spacing w:after="0" w:line="240" w:lineRule="auto"/>
    </w:pPr>
    <w:rPr>
      <w:rFonts w:ascii="Courier New" w:eastAsia="Times New Roman" w:hAnsi="Courier New" w:cs="Courier New"/>
      <w:sz w:val="20"/>
      <w:szCs w:val="20"/>
      <w:lang w:val="en-US"/>
    </w:rPr>
  </w:style>
  <w:style w:type="character" w:customStyle="1" w:styleId="ObinitekstChar">
    <w:name w:val="Obični tekst Char"/>
    <w:basedOn w:val="Zadanifontodlomka"/>
    <w:link w:val="Obinitekst"/>
    <w:rsid w:val="00794BC6"/>
    <w:rPr>
      <w:rFonts w:ascii="Courier New" w:eastAsia="Times New Roman" w:hAnsi="Courier New" w:cs="Courier New"/>
      <w:sz w:val="20"/>
      <w:szCs w:val="20"/>
      <w:lang w:val="en-US"/>
    </w:rPr>
  </w:style>
  <w:style w:type="paragraph" w:customStyle="1" w:styleId="Default">
    <w:name w:val="Default"/>
    <w:rsid w:val="004C4967"/>
    <w:pPr>
      <w:autoSpaceDE w:val="0"/>
      <w:autoSpaceDN w:val="0"/>
      <w:adjustRightInd w:val="0"/>
      <w:spacing w:after="0" w:line="240" w:lineRule="auto"/>
    </w:pPr>
    <w:rPr>
      <w:rFonts w:ascii="Calibri" w:hAnsi="Calibri" w:cs="Calibri"/>
      <w:color w:val="000000"/>
      <w:sz w:val="24"/>
      <w:szCs w:val="24"/>
    </w:rPr>
  </w:style>
  <w:style w:type="table" w:styleId="Reetkatablice">
    <w:name w:val="Table Grid"/>
    <w:basedOn w:val="Obinatablica"/>
    <w:uiPriority w:val="59"/>
    <w:rsid w:val="008164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semiHidden/>
    <w:unhideWhenUsed/>
    <w:rsid w:val="00F63B26"/>
    <w:pPr>
      <w:spacing w:after="0" w:line="288" w:lineRule="atLeast"/>
    </w:pPr>
    <w:rPr>
      <w:rFonts w:ascii="Tahoma" w:eastAsia="Times New Roman" w:hAnsi="Tahoma" w:cs="Tahoma"/>
      <w:color w:val="666666"/>
      <w:sz w:val="17"/>
      <w:szCs w:val="17"/>
      <w:lang w:eastAsia="hr-HR"/>
    </w:rPr>
  </w:style>
  <w:style w:type="character" w:customStyle="1" w:styleId="Naslov4Char">
    <w:name w:val="Naslov 4 Char"/>
    <w:basedOn w:val="Zadanifontodlomka"/>
    <w:link w:val="Naslov4"/>
    <w:rsid w:val="00A051DC"/>
    <w:rPr>
      <w:rFonts w:ascii="Times New Roman" w:eastAsia="Times New Roman" w:hAnsi="Times New Roman" w:cs="Times New Roman"/>
      <w:b/>
      <w:bCs/>
      <w:sz w:val="28"/>
      <w:szCs w:val="28"/>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74185">
      <w:bodyDiv w:val="1"/>
      <w:marLeft w:val="0"/>
      <w:marRight w:val="0"/>
      <w:marTop w:val="0"/>
      <w:marBottom w:val="0"/>
      <w:divBdr>
        <w:top w:val="none" w:sz="0" w:space="0" w:color="auto"/>
        <w:left w:val="none" w:sz="0" w:space="0" w:color="auto"/>
        <w:bottom w:val="none" w:sz="0" w:space="0" w:color="auto"/>
        <w:right w:val="none" w:sz="0" w:space="0" w:color="auto"/>
      </w:divBdr>
    </w:div>
    <w:div w:id="1232038575">
      <w:bodyDiv w:val="1"/>
      <w:marLeft w:val="0"/>
      <w:marRight w:val="0"/>
      <w:marTop w:val="0"/>
      <w:marBottom w:val="0"/>
      <w:divBdr>
        <w:top w:val="none" w:sz="0" w:space="0" w:color="auto"/>
        <w:left w:val="none" w:sz="0" w:space="0" w:color="auto"/>
        <w:bottom w:val="none" w:sz="0" w:space="0" w:color="auto"/>
        <w:right w:val="none" w:sz="0" w:space="0" w:color="auto"/>
      </w:divBdr>
      <w:divsChild>
        <w:div w:id="552230660">
          <w:marLeft w:val="0"/>
          <w:marRight w:val="0"/>
          <w:marTop w:val="100"/>
          <w:marBottom w:val="100"/>
          <w:divBdr>
            <w:top w:val="none" w:sz="0" w:space="0" w:color="auto"/>
            <w:left w:val="none" w:sz="0" w:space="0" w:color="auto"/>
            <w:bottom w:val="none" w:sz="0" w:space="0" w:color="auto"/>
            <w:right w:val="none" w:sz="0" w:space="0" w:color="auto"/>
          </w:divBdr>
          <w:divsChild>
            <w:div w:id="897670892">
              <w:marLeft w:val="0"/>
              <w:marRight w:val="0"/>
              <w:marTop w:val="600"/>
              <w:marBottom w:val="600"/>
              <w:divBdr>
                <w:top w:val="none" w:sz="0" w:space="0" w:color="auto"/>
                <w:left w:val="none" w:sz="0" w:space="0" w:color="auto"/>
                <w:bottom w:val="none" w:sz="0" w:space="0" w:color="auto"/>
                <w:right w:val="none" w:sz="0" w:space="0" w:color="auto"/>
              </w:divBdr>
              <w:divsChild>
                <w:div w:id="1167792711">
                  <w:marLeft w:val="0"/>
                  <w:marRight w:val="0"/>
                  <w:marTop w:val="100"/>
                  <w:marBottom w:val="100"/>
                  <w:divBdr>
                    <w:top w:val="none" w:sz="0" w:space="0" w:color="auto"/>
                    <w:left w:val="none" w:sz="0" w:space="0" w:color="auto"/>
                    <w:bottom w:val="none" w:sz="0" w:space="0" w:color="auto"/>
                    <w:right w:val="none" w:sz="0" w:space="0" w:color="auto"/>
                  </w:divBdr>
                  <w:divsChild>
                    <w:div w:id="519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68514">
      <w:bodyDiv w:val="1"/>
      <w:marLeft w:val="0"/>
      <w:marRight w:val="0"/>
      <w:marTop w:val="0"/>
      <w:marBottom w:val="0"/>
      <w:divBdr>
        <w:top w:val="none" w:sz="0" w:space="0" w:color="auto"/>
        <w:left w:val="none" w:sz="0" w:space="0" w:color="auto"/>
        <w:bottom w:val="none" w:sz="0" w:space="0" w:color="auto"/>
        <w:right w:val="none" w:sz="0" w:space="0" w:color="auto"/>
      </w:divBdr>
    </w:div>
    <w:div w:id="1396389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BADEA-F6A6-49B4-8E41-A44AABE8D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TotalTime>
  <Pages>7</Pages>
  <Words>1813</Words>
  <Characters>10339</Characters>
  <Application>Microsoft Office Word</Application>
  <DocSecurity>0</DocSecurity>
  <Lines>86</Lines>
  <Paragraphs>24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Pult</dc:creator>
  <cp:lastModifiedBy>Ana</cp:lastModifiedBy>
  <cp:revision>42</cp:revision>
  <cp:lastPrinted>2012-02-01T11:36:00Z</cp:lastPrinted>
  <dcterms:created xsi:type="dcterms:W3CDTF">2014-03-03T09:42:00Z</dcterms:created>
  <dcterms:modified xsi:type="dcterms:W3CDTF">2019-02-26T14:22:00Z</dcterms:modified>
</cp:coreProperties>
</file>